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A608" w14:textId="77777777" w:rsidR="00586DC5" w:rsidRPr="00846962" w:rsidRDefault="00DE60AD" w:rsidP="00846962">
      <w:pPr>
        <w:spacing w:after="0" w:line="240" w:lineRule="auto"/>
        <w:rPr>
          <w:rFonts w:asciiTheme="minorHAnsi" w:hAnsiTheme="minorHAnsi"/>
          <w:sz w:val="20"/>
          <w:szCs w:val="20"/>
        </w:rPr>
      </w:pPr>
      <w:r w:rsidRPr="006261FE">
        <w:rPr>
          <w:rFonts w:asciiTheme="minorHAnsi" w:hAnsiTheme="minorHAnsi"/>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054"/>
      </w:tblGrid>
      <w:tr w:rsidR="00586DC5" w14:paraId="685FE2ED" w14:textId="77777777" w:rsidTr="00586DC5">
        <w:trPr>
          <w:trHeight w:val="447"/>
        </w:trPr>
        <w:tc>
          <w:tcPr>
            <w:tcW w:w="10054" w:type="dxa"/>
            <w:shd w:val="clear" w:color="auto" w:fill="BFBFBF" w:themeFill="background1" w:themeFillShade="BF"/>
          </w:tcPr>
          <w:p w14:paraId="4FFE4312" w14:textId="77777777" w:rsidR="00586DC5" w:rsidRDefault="00586DC5" w:rsidP="00846962">
            <w:pPr>
              <w:spacing w:after="0" w:line="240" w:lineRule="auto"/>
              <w:rPr>
                <w:rFonts w:asciiTheme="minorHAnsi" w:hAnsiTheme="minorHAnsi"/>
                <w:sz w:val="20"/>
                <w:szCs w:val="20"/>
              </w:rPr>
            </w:pPr>
          </w:p>
        </w:tc>
      </w:tr>
    </w:tbl>
    <w:p w14:paraId="419192B0" w14:textId="03F85D75" w:rsidR="00846962" w:rsidRPr="00586DC5" w:rsidRDefault="00586DC5" w:rsidP="00586DC5">
      <w:pPr>
        <w:spacing w:after="0" w:line="240" w:lineRule="auto"/>
        <w:jc w:val="right"/>
        <w:rPr>
          <w:rFonts w:asciiTheme="minorHAnsi" w:hAnsiTheme="minorHAnsi"/>
          <w:sz w:val="16"/>
          <w:szCs w:val="16"/>
        </w:rPr>
      </w:pPr>
      <w:r w:rsidRPr="00586DC5">
        <w:rPr>
          <w:rFonts w:asciiTheme="minorHAnsi" w:hAnsiTheme="minorHAnsi"/>
          <w:sz w:val="16"/>
          <w:szCs w:val="16"/>
        </w:rPr>
        <w:t xml:space="preserve">Mise à jour le </w:t>
      </w:r>
      <w:r w:rsidR="00ED065B">
        <w:rPr>
          <w:rFonts w:asciiTheme="minorHAnsi" w:hAnsiTheme="minorHAnsi"/>
          <w:sz w:val="16"/>
          <w:szCs w:val="16"/>
        </w:rPr>
        <w:t>1</w:t>
      </w:r>
      <w:r w:rsidRPr="00586DC5">
        <w:rPr>
          <w:rFonts w:asciiTheme="minorHAnsi" w:hAnsiTheme="minorHAnsi"/>
          <w:sz w:val="16"/>
          <w:szCs w:val="16"/>
        </w:rPr>
        <w:t xml:space="preserve">9 </w:t>
      </w:r>
      <w:proofErr w:type="gramStart"/>
      <w:r w:rsidRPr="00586DC5">
        <w:rPr>
          <w:rFonts w:asciiTheme="minorHAnsi" w:hAnsiTheme="minorHAnsi"/>
          <w:sz w:val="16"/>
          <w:szCs w:val="16"/>
        </w:rPr>
        <w:t>Septembre</w:t>
      </w:r>
      <w:proofErr w:type="gramEnd"/>
      <w:r w:rsidRPr="00586DC5">
        <w:rPr>
          <w:rFonts w:asciiTheme="minorHAnsi" w:hAnsiTheme="minorHAnsi"/>
          <w:sz w:val="16"/>
          <w:szCs w:val="16"/>
        </w:rPr>
        <w:t xml:space="preserve"> 2021</w:t>
      </w:r>
    </w:p>
    <w:p w14:paraId="08B535B2" w14:textId="77777777" w:rsidR="00586DC5" w:rsidRDefault="00586DC5" w:rsidP="00586DC5">
      <w:pPr>
        <w:spacing w:after="0" w:line="240" w:lineRule="auto"/>
        <w:jc w:val="right"/>
        <w:rPr>
          <w:rFonts w:asciiTheme="minorHAnsi" w:hAnsiTheme="minorHAnsi"/>
          <w:sz w:val="20"/>
          <w:szCs w:val="20"/>
        </w:rPr>
      </w:pPr>
    </w:p>
    <w:p w14:paraId="2AD99348" w14:textId="77777777" w:rsidR="00586DC5" w:rsidRPr="007951ED" w:rsidRDefault="00586DC5" w:rsidP="00586DC5">
      <w:pPr>
        <w:spacing w:after="0" w:line="240" w:lineRule="auto"/>
        <w:rPr>
          <w:rFonts w:asciiTheme="minorHAnsi" w:hAnsiTheme="minorHAnsi"/>
          <w:b/>
          <w:bCs/>
          <w:color w:val="0070C0"/>
          <w:sz w:val="20"/>
          <w:szCs w:val="20"/>
          <w:u w:val="single"/>
        </w:rPr>
      </w:pPr>
      <w:r w:rsidRPr="007951ED">
        <w:rPr>
          <w:rFonts w:asciiTheme="minorHAnsi" w:hAnsiTheme="minorHAnsi"/>
          <w:b/>
          <w:bCs/>
          <w:color w:val="0070C0"/>
          <w:sz w:val="20"/>
          <w:szCs w:val="20"/>
          <w:u w:val="single"/>
        </w:rPr>
        <w:t>Article 1 – Conditions de participation</w:t>
      </w:r>
    </w:p>
    <w:p w14:paraId="77F3EBAC" w14:textId="514ECF32" w:rsidR="00586DC5" w:rsidRPr="00586DC5" w:rsidRDefault="00586DC5" w:rsidP="00586DC5">
      <w:pPr>
        <w:spacing w:after="0" w:line="240" w:lineRule="auto"/>
        <w:rPr>
          <w:rFonts w:asciiTheme="minorHAnsi" w:hAnsiTheme="minorHAnsi"/>
          <w:b/>
          <w:bCs/>
          <w:sz w:val="20"/>
          <w:szCs w:val="20"/>
          <w:u w:val="single"/>
        </w:rPr>
      </w:pPr>
      <w:r w:rsidRPr="00586DC5">
        <w:rPr>
          <w:rFonts w:asciiTheme="minorHAnsi" w:hAnsiTheme="minorHAnsi"/>
          <w:b/>
          <w:bCs/>
          <w:sz w:val="20"/>
          <w:szCs w:val="20"/>
          <w:u w:val="single"/>
        </w:rPr>
        <w:t>*Toutes divisions</w:t>
      </w:r>
    </w:p>
    <w:p w14:paraId="63A5205D" w14:textId="77777777" w:rsidR="00586DC5" w:rsidRDefault="00586DC5" w:rsidP="00586DC5">
      <w:pPr>
        <w:spacing w:after="0" w:line="240" w:lineRule="auto"/>
        <w:rPr>
          <w:rFonts w:asciiTheme="minorHAnsi" w:hAnsiTheme="minorHAnsi"/>
          <w:sz w:val="20"/>
          <w:szCs w:val="20"/>
        </w:rPr>
      </w:pPr>
      <w:r>
        <w:rPr>
          <w:rFonts w:asciiTheme="minorHAnsi" w:hAnsiTheme="minorHAnsi"/>
          <w:sz w:val="20"/>
          <w:szCs w:val="20"/>
        </w:rPr>
        <w:t>Pour être autorisées à participer au championnat de France par équipes au niveau pré-régional et régional, les associations doivent :</w:t>
      </w:r>
    </w:p>
    <w:p w14:paraId="50D78BCA" w14:textId="40499D9B" w:rsidR="00586DC5" w:rsidRDefault="00586DC5" w:rsidP="00586DC5">
      <w:pPr>
        <w:spacing w:after="0" w:line="240" w:lineRule="auto"/>
        <w:rPr>
          <w:rFonts w:asciiTheme="minorHAnsi" w:hAnsiTheme="minorHAnsi"/>
          <w:sz w:val="20"/>
          <w:szCs w:val="20"/>
        </w:rPr>
      </w:pPr>
      <w:bookmarkStart w:id="0" w:name="_Hlk82943617"/>
      <w:r>
        <w:rPr>
          <w:rFonts w:asciiTheme="minorHAnsi" w:hAnsiTheme="minorHAnsi"/>
          <w:sz w:val="20"/>
          <w:szCs w:val="20"/>
        </w:rPr>
        <w:t>a) disposer, pour chaque équipe engagée, d’un juge-arbitre 1</w:t>
      </w:r>
      <w:r w:rsidRPr="00586DC5">
        <w:rPr>
          <w:rFonts w:asciiTheme="minorHAnsi" w:hAnsiTheme="minorHAnsi"/>
          <w:sz w:val="20"/>
          <w:szCs w:val="20"/>
          <w:vertAlign w:val="superscript"/>
        </w:rPr>
        <w:t>er</w:t>
      </w:r>
      <w:r>
        <w:rPr>
          <w:rFonts w:asciiTheme="minorHAnsi" w:hAnsiTheme="minorHAnsi"/>
          <w:sz w:val="20"/>
          <w:szCs w:val="20"/>
        </w:rPr>
        <w:t xml:space="preserve"> degré </w:t>
      </w:r>
      <w:proofErr w:type="gramStart"/>
      <w:r>
        <w:rPr>
          <w:rFonts w:asciiTheme="minorHAnsi" w:hAnsiTheme="minorHAnsi"/>
          <w:sz w:val="20"/>
          <w:szCs w:val="20"/>
        </w:rPr>
        <w:t>( JA</w:t>
      </w:r>
      <w:proofErr w:type="gramEnd"/>
      <w:r>
        <w:rPr>
          <w:rFonts w:asciiTheme="minorHAnsi" w:hAnsiTheme="minorHAnsi"/>
          <w:sz w:val="20"/>
          <w:szCs w:val="20"/>
        </w:rPr>
        <w:t>1 ) pouvant officier au moins sept fois par saison et licencié au titre de l’association</w:t>
      </w:r>
      <w:r w:rsidR="000F41C2">
        <w:rPr>
          <w:rFonts w:asciiTheme="minorHAnsi" w:hAnsiTheme="minorHAnsi"/>
          <w:sz w:val="20"/>
          <w:szCs w:val="20"/>
        </w:rPr>
        <w:t xml:space="preserve"> </w:t>
      </w:r>
      <w:r w:rsidR="000F41C2" w:rsidRPr="000F41C2">
        <w:rPr>
          <w:rFonts w:asciiTheme="minorHAnsi" w:hAnsiTheme="minorHAnsi"/>
          <w:b/>
          <w:bCs/>
          <w:color w:val="00B050"/>
          <w:sz w:val="20"/>
          <w:szCs w:val="20"/>
        </w:rPr>
        <w:t>(hormis pour cette   saison 2021-2022, pour le niveau PN Féminines</w:t>
      </w:r>
      <w:r w:rsidR="000F41C2">
        <w:rPr>
          <w:rFonts w:asciiTheme="minorHAnsi" w:hAnsiTheme="minorHAnsi"/>
          <w:sz w:val="20"/>
          <w:szCs w:val="20"/>
        </w:rPr>
        <w:t>)</w:t>
      </w:r>
      <w:r>
        <w:rPr>
          <w:rFonts w:asciiTheme="minorHAnsi" w:hAnsiTheme="minorHAnsi"/>
          <w:sz w:val="20"/>
          <w:szCs w:val="20"/>
        </w:rPr>
        <w:t>.</w:t>
      </w:r>
    </w:p>
    <w:bookmarkEnd w:id="0"/>
    <w:p w14:paraId="781AB5D2" w14:textId="77777777" w:rsidR="00586DC5" w:rsidRDefault="00586DC5" w:rsidP="00586DC5">
      <w:pPr>
        <w:spacing w:after="0" w:line="240" w:lineRule="auto"/>
        <w:rPr>
          <w:rFonts w:asciiTheme="minorHAnsi" w:hAnsiTheme="minorHAnsi"/>
          <w:sz w:val="20"/>
          <w:szCs w:val="20"/>
        </w:rPr>
      </w:pPr>
      <w:r>
        <w:rPr>
          <w:rFonts w:asciiTheme="minorHAnsi" w:hAnsiTheme="minorHAnsi"/>
          <w:sz w:val="20"/>
          <w:szCs w:val="20"/>
        </w:rPr>
        <w:t>b) disposer de douze licenciés au moins, disputant, jusqu’à son terme, le championnat national et un championnat régional ou départemental – corporatif exclu.</w:t>
      </w:r>
    </w:p>
    <w:p w14:paraId="33BE39A4" w14:textId="77777777" w:rsidR="00586DC5" w:rsidRDefault="00586DC5" w:rsidP="00586DC5">
      <w:pPr>
        <w:spacing w:after="0" w:line="240" w:lineRule="auto"/>
        <w:rPr>
          <w:rFonts w:asciiTheme="minorHAnsi" w:hAnsiTheme="minorHAnsi"/>
          <w:sz w:val="20"/>
          <w:szCs w:val="20"/>
        </w:rPr>
      </w:pPr>
      <w:r>
        <w:rPr>
          <w:rFonts w:asciiTheme="minorHAnsi" w:hAnsiTheme="minorHAnsi"/>
          <w:sz w:val="20"/>
          <w:szCs w:val="20"/>
        </w:rPr>
        <w:t xml:space="preserve">c) disposer de trois licenciés jeunes </w:t>
      </w:r>
      <w:proofErr w:type="gramStart"/>
      <w:r>
        <w:rPr>
          <w:rFonts w:asciiTheme="minorHAnsi" w:hAnsiTheme="minorHAnsi"/>
          <w:sz w:val="20"/>
          <w:szCs w:val="20"/>
        </w:rPr>
        <w:t>( 14</w:t>
      </w:r>
      <w:proofErr w:type="gramEnd"/>
      <w:r>
        <w:rPr>
          <w:rFonts w:asciiTheme="minorHAnsi" w:hAnsiTheme="minorHAnsi"/>
          <w:sz w:val="20"/>
          <w:szCs w:val="20"/>
        </w:rPr>
        <w:t xml:space="preserve"> ans au plus le 1</w:t>
      </w:r>
      <w:r w:rsidRPr="00586DC5">
        <w:rPr>
          <w:rFonts w:asciiTheme="minorHAnsi" w:hAnsiTheme="minorHAnsi"/>
          <w:sz w:val="20"/>
          <w:szCs w:val="20"/>
          <w:vertAlign w:val="superscript"/>
        </w:rPr>
        <w:t>er</w:t>
      </w:r>
      <w:r>
        <w:rPr>
          <w:rFonts w:asciiTheme="minorHAnsi" w:hAnsiTheme="minorHAnsi"/>
          <w:sz w:val="20"/>
          <w:szCs w:val="20"/>
        </w:rPr>
        <w:t xml:space="preserve"> janvier de la saison en cours) disputant, jusqu’à son terme, une épreuve par équipes réservée aux jeunes de ligue ou de leur département.</w:t>
      </w:r>
    </w:p>
    <w:p w14:paraId="23B62843" w14:textId="77777777" w:rsidR="00586DC5" w:rsidRDefault="00586DC5" w:rsidP="00586DC5">
      <w:pPr>
        <w:spacing w:after="0" w:line="240" w:lineRule="auto"/>
        <w:rPr>
          <w:rFonts w:asciiTheme="minorHAnsi" w:hAnsiTheme="minorHAnsi"/>
          <w:sz w:val="20"/>
          <w:szCs w:val="20"/>
        </w:rPr>
      </w:pPr>
    </w:p>
    <w:p w14:paraId="1E336A75" w14:textId="77777777" w:rsidR="00586DC5" w:rsidRPr="00586DC5" w:rsidRDefault="00586DC5" w:rsidP="00586DC5">
      <w:pPr>
        <w:spacing w:after="0" w:line="240" w:lineRule="auto"/>
        <w:rPr>
          <w:rFonts w:asciiTheme="minorHAnsi" w:hAnsiTheme="minorHAnsi"/>
          <w:b/>
          <w:bCs/>
          <w:sz w:val="20"/>
          <w:szCs w:val="20"/>
          <w:u w:val="single"/>
        </w:rPr>
      </w:pPr>
      <w:r w:rsidRPr="00586DC5">
        <w:rPr>
          <w:rFonts w:asciiTheme="minorHAnsi" w:hAnsiTheme="minorHAnsi"/>
          <w:b/>
          <w:bCs/>
          <w:sz w:val="20"/>
          <w:szCs w:val="20"/>
          <w:u w:val="single"/>
        </w:rPr>
        <w:t>*Pré-nationale Messieurs et Dames</w:t>
      </w:r>
    </w:p>
    <w:p w14:paraId="3587D55C" w14:textId="77777777" w:rsidR="00586DC5" w:rsidRDefault="006A5A25" w:rsidP="00586DC5">
      <w:pPr>
        <w:spacing w:after="0" w:line="240" w:lineRule="auto"/>
        <w:rPr>
          <w:rFonts w:asciiTheme="minorHAnsi" w:hAnsiTheme="minorHAnsi"/>
          <w:sz w:val="20"/>
          <w:szCs w:val="20"/>
        </w:rPr>
      </w:pPr>
      <w:r>
        <w:rPr>
          <w:rFonts w:asciiTheme="minorHAnsi" w:hAnsiTheme="minorHAnsi"/>
          <w:sz w:val="20"/>
          <w:szCs w:val="20"/>
        </w:rPr>
        <w:t>d</w:t>
      </w:r>
      <w:r w:rsidR="00586DC5">
        <w:rPr>
          <w:rFonts w:asciiTheme="minorHAnsi" w:hAnsiTheme="minorHAnsi"/>
          <w:sz w:val="20"/>
          <w:szCs w:val="20"/>
        </w:rPr>
        <w:t>)</w:t>
      </w:r>
      <w:r w:rsidR="007951ED">
        <w:rPr>
          <w:rFonts w:asciiTheme="minorHAnsi" w:hAnsiTheme="minorHAnsi"/>
          <w:sz w:val="20"/>
          <w:szCs w:val="20"/>
        </w:rPr>
        <w:t xml:space="preserve"> </w:t>
      </w:r>
      <w:r w:rsidR="00586DC5">
        <w:rPr>
          <w:rFonts w:asciiTheme="minorHAnsi" w:hAnsiTheme="minorHAnsi"/>
          <w:sz w:val="20"/>
          <w:szCs w:val="20"/>
        </w:rPr>
        <w:t>mettre à disposition, pour chaque rencontre à domicile de pré-nationale, deux arbitres officiels non joueurs.</w:t>
      </w:r>
    </w:p>
    <w:p w14:paraId="3710EF82" w14:textId="77777777" w:rsidR="00586DC5" w:rsidRDefault="00586DC5" w:rsidP="00586DC5">
      <w:pPr>
        <w:spacing w:after="0" w:line="240" w:lineRule="auto"/>
        <w:rPr>
          <w:rFonts w:asciiTheme="minorHAnsi" w:hAnsiTheme="minorHAnsi"/>
          <w:sz w:val="20"/>
          <w:szCs w:val="20"/>
        </w:rPr>
      </w:pPr>
      <w:r>
        <w:rPr>
          <w:rFonts w:asciiTheme="minorHAnsi" w:hAnsiTheme="minorHAnsi"/>
          <w:sz w:val="20"/>
          <w:szCs w:val="20"/>
        </w:rPr>
        <w:t>e)</w:t>
      </w:r>
      <w:r w:rsidR="007951ED">
        <w:rPr>
          <w:rFonts w:asciiTheme="minorHAnsi" w:hAnsiTheme="minorHAnsi"/>
          <w:sz w:val="20"/>
          <w:szCs w:val="20"/>
        </w:rPr>
        <w:t xml:space="preserve"> </w:t>
      </w:r>
      <w:r>
        <w:rPr>
          <w:rFonts w:asciiTheme="minorHAnsi" w:hAnsiTheme="minorHAnsi"/>
          <w:sz w:val="20"/>
          <w:szCs w:val="20"/>
        </w:rPr>
        <w:t>posséder un effectif permettant de respecter les règles de classement minimum applicables à cette division.</w:t>
      </w:r>
    </w:p>
    <w:p w14:paraId="1FC113D6" w14:textId="77777777" w:rsidR="006A5A25" w:rsidRDefault="006A5A25" w:rsidP="00586DC5">
      <w:pPr>
        <w:spacing w:after="0" w:line="240" w:lineRule="auto"/>
        <w:rPr>
          <w:rFonts w:asciiTheme="minorHAnsi" w:hAnsiTheme="minorHAnsi"/>
          <w:sz w:val="20"/>
          <w:szCs w:val="20"/>
        </w:rPr>
      </w:pPr>
    </w:p>
    <w:p w14:paraId="4D22C8C4" w14:textId="77777777" w:rsidR="006A5A25" w:rsidRPr="007951ED" w:rsidRDefault="006A5A25" w:rsidP="00586DC5">
      <w:pPr>
        <w:spacing w:after="0" w:line="240" w:lineRule="auto"/>
        <w:rPr>
          <w:rFonts w:asciiTheme="minorHAnsi" w:hAnsiTheme="minorHAnsi"/>
          <w:b/>
          <w:bCs/>
          <w:color w:val="0070C0"/>
          <w:sz w:val="20"/>
          <w:szCs w:val="20"/>
          <w:u w:val="single"/>
        </w:rPr>
      </w:pPr>
      <w:r w:rsidRPr="007951ED">
        <w:rPr>
          <w:rFonts w:asciiTheme="minorHAnsi" w:hAnsiTheme="minorHAnsi"/>
          <w:b/>
          <w:bCs/>
          <w:color w:val="0070C0"/>
          <w:sz w:val="20"/>
          <w:szCs w:val="20"/>
          <w:u w:val="single"/>
        </w:rPr>
        <w:t>Article 2 – Engagement</w:t>
      </w:r>
    </w:p>
    <w:p w14:paraId="4A7CE0BE" w14:textId="77777777" w:rsidR="006A5A25" w:rsidRDefault="006A5A25" w:rsidP="00586DC5">
      <w:pPr>
        <w:spacing w:after="0" w:line="240" w:lineRule="auto"/>
        <w:rPr>
          <w:rFonts w:asciiTheme="minorHAnsi" w:hAnsiTheme="minorHAnsi"/>
          <w:sz w:val="20"/>
          <w:szCs w:val="20"/>
        </w:rPr>
      </w:pPr>
      <w:r>
        <w:rPr>
          <w:rFonts w:asciiTheme="minorHAnsi" w:hAnsiTheme="minorHAnsi"/>
          <w:sz w:val="20"/>
          <w:szCs w:val="20"/>
        </w:rPr>
        <w:t>Le montant de l’engagement est fixé par le Conseil de Ligue.</w:t>
      </w:r>
    </w:p>
    <w:p w14:paraId="33C6B530" w14:textId="77777777" w:rsidR="006A5A25" w:rsidRDefault="006A5A25" w:rsidP="00586DC5">
      <w:pPr>
        <w:spacing w:after="0" w:line="240" w:lineRule="auto"/>
        <w:rPr>
          <w:rFonts w:asciiTheme="minorHAnsi" w:hAnsiTheme="minorHAnsi"/>
          <w:sz w:val="20"/>
          <w:szCs w:val="20"/>
        </w:rPr>
      </w:pPr>
    </w:p>
    <w:p w14:paraId="6921B5F2" w14:textId="77777777" w:rsidR="006A5A25" w:rsidRPr="007951ED" w:rsidRDefault="006A5A25" w:rsidP="00586DC5">
      <w:pPr>
        <w:spacing w:after="0" w:line="240" w:lineRule="auto"/>
        <w:rPr>
          <w:rFonts w:asciiTheme="minorHAnsi" w:hAnsiTheme="minorHAnsi"/>
          <w:b/>
          <w:bCs/>
          <w:color w:val="0070C0"/>
          <w:sz w:val="20"/>
          <w:szCs w:val="20"/>
          <w:u w:val="single"/>
        </w:rPr>
      </w:pPr>
      <w:r w:rsidRPr="007951ED">
        <w:rPr>
          <w:rFonts w:asciiTheme="minorHAnsi" w:hAnsiTheme="minorHAnsi"/>
          <w:b/>
          <w:bCs/>
          <w:color w:val="0070C0"/>
          <w:sz w:val="20"/>
          <w:szCs w:val="20"/>
          <w:u w:val="single"/>
        </w:rPr>
        <w:t>Article 3 – Formule de la compétition</w:t>
      </w:r>
    </w:p>
    <w:p w14:paraId="4D4DF801" w14:textId="77777777" w:rsidR="006A5A25" w:rsidRPr="006A5A25" w:rsidRDefault="006A5A25" w:rsidP="00586DC5">
      <w:pPr>
        <w:spacing w:after="0" w:line="240" w:lineRule="auto"/>
        <w:rPr>
          <w:rFonts w:asciiTheme="minorHAnsi" w:hAnsiTheme="minorHAnsi"/>
          <w:b/>
          <w:bCs/>
          <w:sz w:val="20"/>
          <w:szCs w:val="20"/>
          <w:u w:val="single"/>
        </w:rPr>
      </w:pPr>
      <w:r w:rsidRPr="006A5A25">
        <w:rPr>
          <w:rFonts w:asciiTheme="minorHAnsi" w:hAnsiTheme="minorHAnsi"/>
          <w:b/>
          <w:bCs/>
          <w:sz w:val="20"/>
          <w:szCs w:val="20"/>
          <w:u w:val="single"/>
        </w:rPr>
        <w:t>Uniquement pour la Régionale 1 Dames :</w:t>
      </w:r>
    </w:p>
    <w:p w14:paraId="43301834" w14:textId="77777777" w:rsidR="006A5A25" w:rsidRPr="007951ED" w:rsidRDefault="006A5A25" w:rsidP="00586DC5">
      <w:pPr>
        <w:spacing w:after="0" w:line="240" w:lineRule="auto"/>
        <w:rPr>
          <w:rFonts w:asciiTheme="minorHAnsi" w:hAnsiTheme="minorHAnsi"/>
          <w:strike/>
          <w:color w:val="FF0000"/>
          <w:sz w:val="20"/>
          <w:szCs w:val="20"/>
        </w:rPr>
      </w:pPr>
      <w:r w:rsidRPr="007951ED">
        <w:rPr>
          <w:rFonts w:asciiTheme="minorHAnsi" w:hAnsiTheme="minorHAnsi"/>
          <w:strike/>
          <w:color w:val="FF0000"/>
          <w:sz w:val="20"/>
          <w:szCs w:val="20"/>
        </w:rPr>
        <w:t>Equipes de 3 joueuses en 10 parties.</w:t>
      </w:r>
    </w:p>
    <w:p w14:paraId="271D5490" w14:textId="77777777" w:rsidR="006A5A25" w:rsidRPr="007951ED" w:rsidRDefault="006A5A25" w:rsidP="00586DC5">
      <w:pPr>
        <w:spacing w:after="0" w:line="240" w:lineRule="auto"/>
        <w:rPr>
          <w:rFonts w:asciiTheme="minorHAnsi" w:hAnsiTheme="minorHAnsi"/>
          <w:strike/>
          <w:color w:val="FF0000"/>
          <w:sz w:val="20"/>
          <w:szCs w:val="20"/>
        </w:rPr>
      </w:pPr>
      <w:r w:rsidRPr="007951ED">
        <w:rPr>
          <w:rFonts w:asciiTheme="minorHAnsi" w:hAnsiTheme="minorHAnsi"/>
          <w:strike/>
          <w:color w:val="FF0000"/>
          <w:sz w:val="20"/>
          <w:szCs w:val="20"/>
        </w:rPr>
        <w:t>Les trois joueuses d’une équipe sont désignées par A, B, C.</w:t>
      </w:r>
    </w:p>
    <w:p w14:paraId="2B41F1B4" w14:textId="77777777" w:rsidR="006A5A25" w:rsidRPr="007951ED" w:rsidRDefault="006A5A25" w:rsidP="00586DC5">
      <w:pPr>
        <w:spacing w:after="0" w:line="240" w:lineRule="auto"/>
        <w:rPr>
          <w:rFonts w:asciiTheme="minorHAnsi" w:hAnsiTheme="minorHAnsi"/>
          <w:strike/>
          <w:color w:val="FF0000"/>
          <w:sz w:val="20"/>
          <w:szCs w:val="20"/>
        </w:rPr>
      </w:pPr>
      <w:r w:rsidRPr="007951ED">
        <w:rPr>
          <w:rFonts w:asciiTheme="minorHAnsi" w:hAnsiTheme="minorHAnsi"/>
          <w:strike/>
          <w:color w:val="FF0000"/>
          <w:sz w:val="20"/>
          <w:szCs w:val="20"/>
        </w:rPr>
        <w:t>Les trois joueuses de l’équipe adverse sont désignées par X, Y, Z. La rencontre se dispute sur deux tables.</w:t>
      </w:r>
    </w:p>
    <w:p w14:paraId="1BE2549E" w14:textId="77777777" w:rsidR="006A5A25" w:rsidRPr="007951ED" w:rsidRDefault="006A5A25" w:rsidP="00586DC5">
      <w:pPr>
        <w:spacing w:after="0" w:line="240" w:lineRule="auto"/>
        <w:rPr>
          <w:rFonts w:asciiTheme="minorHAnsi" w:hAnsiTheme="minorHAnsi"/>
          <w:strike/>
          <w:color w:val="FF0000"/>
          <w:sz w:val="20"/>
          <w:szCs w:val="20"/>
        </w:rPr>
      </w:pPr>
      <w:r w:rsidRPr="007951ED">
        <w:rPr>
          <w:rFonts w:asciiTheme="minorHAnsi" w:hAnsiTheme="minorHAnsi"/>
          <w:strike/>
          <w:color w:val="FF0000"/>
          <w:sz w:val="20"/>
          <w:szCs w:val="20"/>
        </w:rPr>
        <w:t>L’ordre des parties est : AX – BY – CZ – double – AZ – CY – BZ – CX – AY.</w:t>
      </w:r>
    </w:p>
    <w:p w14:paraId="54D4FD26" w14:textId="77777777" w:rsidR="006A5A25" w:rsidRPr="007951ED" w:rsidRDefault="006A5A25" w:rsidP="00586DC5">
      <w:pPr>
        <w:spacing w:after="0" w:line="240" w:lineRule="auto"/>
        <w:rPr>
          <w:rFonts w:asciiTheme="minorHAnsi" w:hAnsiTheme="minorHAnsi"/>
          <w:strike/>
          <w:color w:val="FF0000"/>
          <w:sz w:val="20"/>
          <w:szCs w:val="20"/>
        </w:rPr>
      </w:pPr>
      <w:r w:rsidRPr="007951ED">
        <w:rPr>
          <w:rFonts w:asciiTheme="minorHAnsi" w:hAnsiTheme="minorHAnsi"/>
          <w:strike/>
          <w:color w:val="FF0000"/>
          <w:sz w:val="20"/>
          <w:szCs w:val="20"/>
        </w:rPr>
        <w:t>Toutes les parties sont jouées.</w:t>
      </w:r>
    </w:p>
    <w:p w14:paraId="0A008D26" w14:textId="77777777" w:rsidR="007951ED" w:rsidRPr="007951ED" w:rsidRDefault="007951ED" w:rsidP="00586DC5">
      <w:pPr>
        <w:spacing w:after="0" w:line="240" w:lineRule="auto"/>
        <w:rPr>
          <w:rFonts w:asciiTheme="minorHAnsi" w:hAnsiTheme="minorHAnsi"/>
          <w:b/>
          <w:color w:val="00B050"/>
          <w:sz w:val="20"/>
          <w:szCs w:val="20"/>
        </w:rPr>
      </w:pPr>
      <w:r w:rsidRPr="007951ED">
        <w:rPr>
          <w:rFonts w:asciiTheme="minorHAnsi" w:hAnsiTheme="minorHAnsi"/>
          <w:b/>
          <w:color w:val="00B050"/>
          <w:sz w:val="20"/>
          <w:szCs w:val="20"/>
        </w:rPr>
        <w:t>Pas de R1 Féminine en début saison 2021-2022</w:t>
      </w:r>
    </w:p>
    <w:p w14:paraId="5233A553" w14:textId="77777777" w:rsidR="006A5A25" w:rsidRDefault="006A5A25" w:rsidP="00586DC5">
      <w:pPr>
        <w:spacing w:after="0" w:line="240" w:lineRule="auto"/>
        <w:rPr>
          <w:rFonts w:asciiTheme="minorHAnsi" w:hAnsiTheme="minorHAnsi"/>
          <w:sz w:val="20"/>
          <w:szCs w:val="20"/>
        </w:rPr>
      </w:pPr>
    </w:p>
    <w:p w14:paraId="225A35AC" w14:textId="77777777" w:rsidR="006A5A25" w:rsidRPr="006A5A25" w:rsidRDefault="006A5A25" w:rsidP="00586DC5">
      <w:pPr>
        <w:spacing w:after="0" w:line="240" w:lineRule="auto"/>
        <w:rPr>
          <w:rFonts w:asciiTheme="minorHAnsi" w:hAnsiTheme="minorHAnsi"/>
          <w:b/>
          <w:bCs/>
          <w:sz w:val="20"/>
          <w:szCs w:val="20"/>
          <w:u w:val="single"/>
        </w:rPr>
      </w:pPr>
      <w:r w:rsidRPr="006A5A25">
        <w:rPr>
          <w:rFonts w:asciiTheme="minorHAnsi" w:hAnsiTheme="minorHAnsi"/>
          <w:b/>
          <w:bCs/>
          <w:sz w:val="20"/>
          <w:szCs w:val="20"/>
          <w:u w:val="single"/>
        </w:rPr>
        <w:t>*Pré-nationale Dames et le Championnat Pré-national et régional masculin :</w:t>
      </w:r>
    </w:p>
    <w:p w14:paraId="79C9DD20" w14:textId="77777777" w:rsidR="006A5A25" w:rsidRDefault="006A5A25" w:rsidP="00586DC5">
      <w:pPr>
        <w:spacing w:after="0" w:line="240" w:lineRule="auto"/>
        <w:rPr>
          <w:rFonts w:asciiTheme="minorHAnsi" w:hAnsiTheme="minorHAnsi"/>
          <w:sz w:val="20"/>
          <w:szCs w:val="20"/>
        </w:rPr>
      </w:pPr>
      <w:r>
        <w:rPr>
          <w:rFonts w:asciiTheme="minorHAnsi" w:hAnsiTheme="minorHAnsi"/>
          <w:sz w:val="20"/>
          <w:szCs w:val="20"/>
        </w:rPr>
        <w:t>Equipes de 4 joueurs en 14 parties.</w:t>
      </w:r>
    </w:p>
    <w:p w14:paraId="50350611" w14:textId="77777777" w:rsidR="006A5A25" w:rsidRDefault="006A5A25" w:rsidP="00586DC5">
      <w:pPr>
        <w:spacing w:after="0" w:line="240" w:lineRule="auto"/>
        <w:rPr>
          <w:rFonts w:asciiTheme="minorHAnsi" w:hAnsiTheme="minorHAnsi"/>
          <w:sz w:val="20"/>
          <w:szCs w:val="20"/>
        </w:rPr>
      </w:pPr>
      <w:r>
        <w:rPr>
          <w:rFonts w:asciiTheme="minorHAnsi" w:hAnsiTheme="minorHAnsi"/>
          <w:sz w:val="20"/>
          <w:szCs w:val="20"/>
        </w:rPr>
        <w:t>Les quatre joueurs d’une équipe sont désignés par A, B, C, D.</w:t>
      </w:r>
    </w:p>
    <w:p w14:paraId="1D369451" w14:textId="77777777" w:rsidR="006A5A25" w:rsidRDefault="006A5A25" w:rsidP="00586DC5">
      <w:pPr>
        <w:spacing w:after="0" w:line="240" w:lineRule="auto"/>
        <w:rPr>
          <w:rFonts w:asciiTheme="minorHAnsi" w:hAnsiTheme="minorHAnsi"/>
          <w:sz w:val="20"/>
          <w:szCs w:val="20"/>
        </w:rPr>
      </w:pPr>
      <w:r>
        <w:rPr>
          <w:rFonts w:asciiTheme="minorHAnsi" w:hAnsiTheme="minorHAnsi"/>
          <w:sz w:val="20"/>
          <w:szCs w:val="20"/>
        </w:rPr>
        <w:t>Les quatre joueurs de l’équipe adverse sont désignés par W, X, Y, Z. La rencontre se dispute sur deux tables.</w:t>
      </w:r>
    </w:p>
    <w:p w14:paraId="51E4AE9B" w14:textId="77777777" w:rsidR="006A5A25" w:rsidRDefault="006A5A25" w:rsidP="00586DC5">
      <w:pPr>
        <w:spacing w:after="0" w:line="240" w:lineRule="auto"/>
        <w:rPr>
          <w:rFonts w:asciiTheme="minorHAnsi" w:hAnsiTheme="minorHAnsi"/>
          <w:sz w:val="20"/>
          <w:szCs w:val="20"/>
        </w:rPr>
      </w:pPr>
      <w:r>
        <w:rPr>
          <w:rFonts w:asciiTheme="minorHAnsi" w:hAnsiTheme="minorHAnsi"/>
          <w:sz w:val="20"/>
          <w:szCs w:val="20"/>
        </w:rPr>
        <w:t>L’ordre des parties est : AW – BX – CY – AX – BW – DY – CZ – double 1 – double 2 – AY – CW – DX – BZ.</w:t>
      </w:r>
    </w:p>
    <w:p w14:paraId="4D0B5F94" w14:textId="77777777" w:rsidR="006A5A25" w:rsidRDefault="006A5A25" w:rsidP="00586DC5">
      <w:pPr>
        <w:spacing w:after="0" w:line="240" w:lineRule="auto"/>
        <w:rPr>
          <w:rFonts w:asciiTheme="minorHAnsi" w:hAnsiTheme="minorHAnsi"/>
          <w:sz w:val="20"/>
          <w:szCs w:val="20"/>
        </w:rPr>
      </w:pPr>
      <w:r>
        <w:rPr>
          <w:rFonts w:asciiTheme="minorHAnsi" w:hAnsiTheme="minorHAnsi"/>
          <w:sz w:val="20"/>
          <w:szCs w:val="20"/>
        </w:rPr>
        <w:t>Un joueur ne peut participer qu’à un seul double.</w:t>
      </w:r>
    </w:p>
    <w:p w14:paraId="485E807D" w14:textId="77777777" w:rsidR="006A5A25" w:rsidRPr="006A5A25" w:rsidRDefault="006A5A25" w:rsidP="00586DC5">
      <w:pPr>
        <w:spacing w:after="0" w:line="240" w:lineRule="auto"/>
        <w:rPr>
          <w:rFonts w:asciiTheme="minorHAnsi" w:hAnsiTheme="minorHAnsi"/>
          <w:b/>
          <w:bCs/>
          <w:sz w:val="20"/>
          <w:szCs w:val="20"/>
          <w:u w:val="single"/>
        </w:rPr>
      </w:pPr>
      <w:r w:rsidRPr="006A5A25">
        <w:rPr>
          <w:rFonts w:asciiTheme="minorHAnsi" w:hAnsiTheme="minorHAnsi"/>
          <w:b/>
          <w:bCs/>
          <w:sz w:val="20"/>
          <w:szCs w:val="20"/>
          <w:u w:val="single"/>
        </w:rPr>
        <w:t>*Pré-nationale dames uniquement :</w:t>
      </w:r>
    </w:p>
    <w:p w14:paraId="6C741F70" w14:textId="77777777" w:rsidR="006A5A25" w:rsidRDefault="006A5A25" w:rsidP="00586DC5">
      <w:pPr>
        <w:spacing w:after="0" w:line="240" w:lineRule="auto"/>
        <w:rPr>
          <w:rFonts w:asciiTheme="minorHAnsi" w:hAnsiTheme="minorHAnsi"/>
          <w:strike/>
          <w:color w:val="FF0000"/>
          <w:sz w:val="20"/>
          <w:szCs w:val="20"/>
        </w:rPr>
      </w:pPr>
      <w:r w:rsidRPr="007951ED">
        <w:rPr>
          <w:rFonts w:asciiTheme="minorHAnsi" w:hAnsiTheme="minorHAnsi"/>
          <w:strike/>
          <w:color w:val="FF0000"/>
          <w:sz w:val="20"/>
          <w:szCs w:val="20"/>
        </w:rPr>
        <w:t>La rencontre se joue au score acquis : elle est arrêtée dès que l’une des deux équipes a un total de points-partie supérieur à la moitié des parties possibles, soit 8.</w:t>
      </w:r>
    </w:p>
    <w:p w14:paraId="0F1741C2" w14:textId="55E0E8B6" w:rsidR="00ED065B" w:rsidRDefault="00ED065B" w:rsidP="00586DC5">
      <w:pPr>
        <w:spacing w:after="0" w:line="240" w:lineRule="auto"/>
        <w:rPr>
          <w:rFonts w:asciiTheme="minorHAnsi" w:hAnsiTheme="minorHAnsi"/>
          <w:b/>
          <w:color w:val="00B050"/>
          <w:sz w:val="20"/>
          <w:szCs w:val="20"/>
          <w:u w:val="single"/>
        </w:rPr>
      </w:pPr>
      <w:r w:rsidRPr="00ED065B">
        <w:rPr>
          <w:rFonts w:asciiTheme="minorHAnsi" w:hAnsiTheme="minorHAnsi"/>
          <w:b/>
          <w:color w:val="00B050"/>
          <w:sz w:val="20"/>
          <w:szCs w:val="20"/>
          <w:u w:val="single"/>
        </w:rPr>
        <w:t>Pour cette saison 20</w:t>
      </w:r>
      <w:r w:rsidR="000F41C2">
        <w:rPr>
          <w:rFonts w:asciiTheme="minorHAnsi" w:hAnsiTheme="minorHAnsi"/>
          <w:b/>
          <w:color w:val="00B050"/>
          <w:sz w:val="20"/>
          <w:szCs w:val="20"/>
          <w:u w:val="single"/>
        </w:rPr>
        <w:t>2</w:t>
      </w:r>
      <w:r w:rsidRPr="00ED065B">
        <w:rPr>
          <w:rFonts w:asciiTheme="minorHAnsi" w:hAnsiTheme="minorHAnsi"/>
          <w:b/>
          <w:color w:val="00B050"/>
          <w:sz w:val="20"/>
          <w:szCs w:val="20"/>
          <w:u w:val="single"/>
        </w:rPr>
        <w:t>1/2022 </w:t>
      </w:r>
      <w:r w:rsidR="000F41C2">
        <w:rPr>
          <w:rFonts w:asciiTheme="minorHAnsi" w:hAnsiTheme="minorHAnsi"/>
          <w:b/>
          <w:color w:val="00B050"/>
          <w:sz w:val="20"/>
          <w:szCs w:val="20"/>
          <w:u w:val="single"/>
        </w:rPr>
        <w:t>(la CSR pourra modifier les dispositions suivant les besoins) :</w:t>
      </w:r>
    </w:p>
    <w:p w14:paraId="3D81C8BC" w14:textId="71D32AB0" w:rsidR="00ED065B" w:rsidRDefault="00ED065B" w:rsidP="00ED065B">
      <w:pPr>
        <w:spacing w:after="0" w:line="240" w:lineRule="auto"/>
        <w:rPr>
          <w:rFonts w:asciiTheme="minorHAnsi" w:hAnsiTheme="minorHAnsi"/>
          <w:b/>
          <w:color w:val="00B050"/>
          <w:sz w:val="20"/>
          <w:szCs w:val="20"/>
        </w:rPr>
      </w:pPr>
      <w:r>
        <w:rPr>
          <w:rFonts w:asciiTheme="minorHAnsi" w:hAnsiTheme="minorHAnsi"/>
          <w:b/>
          <w:color w:val="00B050"/>
          <w:sz w:val="20"/>
          <w:szCs w:val="20"/>
        </w:rPr>
        <w:t>-Equipes de 4 joueuses en 14 parties.</w:t>
      </w:r>
    </w:p>
    <w:p w14:paraId="3DE6F856" w14:textId="3B009D6D" w:rsidR="007951ED" w:rsidRPr="007951ED" w:rsidRDefault="00ED065B" w:rsidP="00586DC5">
      <w:pPr>
        <w:spacing w:after="0" w:line="240" w:lineRule="auto"/>
        <w:rPr>
          <w:rFonts w:asciiTheme="minorHAnsi" w:hAnsiTheme="minorHAnsi"/>
          <w:b/>
          <w:color w:val="00B050"/>
          <w:sz w:val="20"/>
          <w:szCs w:val="20"/>
        </w:rPr>
      </w:pPr>
      <w:r>
        <w:rPr>
          <w:rFonts w:asciiTheme="minorHAnsi" w:hAnsiTheme="minorHAnsi"/>
          <w:b/>
          <w:color w:val="00B050"/>
          <w:sz w:val="20"/>
          <w:szCs w:val="20"/>
        </w:rPr>
        <w:t>-</w:t>
      </w:r>
      <w:r w:rsidR="007951ED" w:rsidRPr="007951ED">
        <w:rPr>
          <w:rFonts w:asciiTheme="minorHAnsi" w:hAnsiTheme="minorHAnsi"/>
          <w:b/>
          <w:color w:val="00B050"/>
          <w:sz w:val="20"/>
          <w:szCs w:val="20"/>
        </w:rPr>
        <w:t>Toutes les parties sont jouées.</w:t>
      </w:r>
    </w:p>
    <w:p w14:paraId="27171317" w14:textId="21A42F4C" w:rsidR="00ED065B" w:rsidRDefault="00ED065B" w:rsidP="00586DC5">
      <w:pPr>
        <w:spacing w:after="0" w:line="240" w:lineRule="auto"/>
        <w:rPr>
          <w:rFonts w:asciiTheme="minorHAnsi" w:hAnsiTheme="minorHAnsi"/>
          <w:b/>
          <w:color w:val="00B050"/>
          <w:sz w:val="20"/>
          <w:szCs w:val="20"/>
        </w:rPr>
      </w:pPr>
      <w:r>
        <w:rPr>
          <w:rFonts w:asciiTheme="minorHAnsi" w:hAnsiTheme="minorHAnsi"/>
          <w:b/>
          <w:color w:val="00B050"/>
          <w:sz w:val="20"/>
          <w:szCs w:val="20"/>
        </w:rPr>
        <w:t>-</w:t>
      </w:r>
      <w:r w:rsidR="007951ED" w:rsidRPr="007951ED">
        <w:rPr>
          <w:rFonts w:asciiTheme="minorHAnsi" w:hAnsiTheme="minorHAnsi"/>
          <w:b/>
          <w:color w:val="00B050"/>
          <w:sz w:val="20"/>
          <w:szCs w:val="20"/>
        </w:rPr>
        <w:t xml:space="preserve">Etant donné le peu d’équipes féminines engagées en R1 Féminine et en </w:t>
      </w:r>
      <w:proofErr w:type="spellStart"/>
      <w:r w:rsidR="007951ED" w:rsidRPr="007951ED">
        <w:rPr>
          <w:rFonts w:asciiTheme="minorHAnsi" w:hAnsiTheme="minorHAnsi"/>
          <w:b/>
          <w:color w:val="00B050"/>
          <w:sz w:val="20"/>
          <w:szCs w:val="20"/>
        </w:rPr>
        <w:t>Prénat</w:t>
      </w:r>
      <w:proofErr w:type="spellEnd"/>
      <w:r w:rsidR="007951ED" w:rsidRPr="007951ED">
        <w:rPr>
          <w:rFonts w:asciiTheme="minorHAnsi" w:hAnsiTheme="minorHAnsi"/>
          <w:b/>
          <w:color w:val="00B050"/>
          <w:sz w:val="20"/>
          <w:szCs w:val="20"/>
        </w:rPr>
        <w:t xml:space="preserve"> Dames, les deux divisions ont été fusionnées pour former une seule et même poule</w:t>
      </w:r>
      <w:r>
        <w:rPr>
          <w:rFonts w:asciiTheme="minorHAnsi" w:hAnsiTheme="minorHAnsi"/>
          <w:b/>
          <w:color w:val="00B050"/>
          <w:sz w:val="20"/>
          <w:szCs w:val="20"/>
        </w:rPr>
        <w:t xml:space="preserve">, la </w:t>
      </w:r>
      <w:proofErr w:type="spellStart"/>
      <w:r>
        <w:rPr>
          <w:rFonts w:asciiTheme="minorHAnsi" w:hAnsiTheme="minorHAnsi"/>
          <w:b/>
          <w:color w:val="00B050"/>
          <w:sz w:val="20"/>
          <w:szCs w:val="20"/>
        </w:rPr>
        <w:t>Prénat</w:t>
      </w:r>
      <w:proofErr w:type="spellEnd"/>
      <w:r>
        <w:rPr>
          <w:rFonts w:asciiTheme="minorHAnsi" w:hAnsiTheme="minorHAnsi"/>
          <w:b/>
          <w:color w:val="00B050"/>
          <w:sz w:val="20"/>
          <w:szCs w:val="20"/>
        </w:rPr>
        <w:t xml:space="preserve"> Dames.</w:t>
      </w:r>
    </w:p>
    <w:p w14:paraId="60D1BD67" w14:textId="4D19A2E3" w:rsidR="007951ED" w:rsidRDefault="00ED065B" w:rsidP="00586DC5">
      <w:pPr>
        <w:spacing w:after="0" w:line="240" w:lineRule="auto"/>
        <w:rPr>
          <w:rFonts w:asciiTheme="minorHAnsi" w:hAnsiTheme="minorHAnsi"/>
          <w:b/>
          <w:color w:val="00B050"/>
          <w:sz w:val="20"/>
          <w:szCs w:val="20"/>
        </w:rPr>
      </w:pPr>
      <w:r>
        <w:rPr>
          <w:rFonts w:asciiTheme="minorHAnsi" w:hAnsiTheme="minorHAnsi"/>
          <w:b/>
          <w:color w:val="00B050"/>
          <w:sz w:val="20"/>
          <w:szCs w:val="20"/>
        </w:rPr>
        <w:t>- Le coût d’engagement des équipes féminines sera calqué sur le tarif R1 Féminines.</w:t>
      </w:r>
    </w:p>
    <w:p w14:paraId="09A5A5EB" w14:textId="474871EB" w:rsidR="007951ED" w:rsidRDefault="00ED065B" w:rsidP="00586DC5">
      <w:pPr>
        <w:spacing w:after="0" w:line="240" w:lineRule="auto"/>
        <w:rPr>
          <w:rFonts w:asciiTheme="minorHAnsi" w:hAnsiTheme="minorHAnsi"/>
          <w:b/>
          <w:color w:val="00B050"/>
          <w:sz w:val="20"/>
          <w:szCs w:val="20"/>
        </w:rPr>
      </w:pPr>
      <w:r>
        <w:rPr>
          <w:rFonts w:asciiTheme="minorHAnsi" w:hAnsiTheme="minorHAnsi"/>
          <w:b/>
          <w:color w:val="00B050"/>
          <w:sz w:val="20"/>
          <w:szCs w:val="20"/>
        </w:rPr>
        <w:t>-</w:t>
      </w:r>
      <w:proofErr w:type="gramStart"/>
      <w:r w:rsidR="007951ED">
        <w:rPr>
          <w:rFonts w:asciiTheme="minorHAnsi" w:hAnsiTheme="minorHAnsi"/>
          <w:b/>
          <w:color w:val="00B050"/>
          <w:sz w:val="20"/>
          <w:szCs w:val="20"/>
        </w:rPr>
        <w:t>Pour  ne</w:t>
      </w:r>
      <w:proofErr w:type="gramEnd"/>
      <w:r w:rsidR="007951ED">
        <w:rPr>
          <w:rFonts w:asciiTheme="minorHAnsi" w:hAnsiTheme="minorHAnsi"/>
          <w:b/>
          <w:color w:val="00B050"/>
          <w:sz w:val="20"/>
          <w:szCs w:val="20"/>
        </w:rPr>
        <w:t xml:space="preserve"> pas pénaliser les équipes </w:t>
      </w:r>
      <w:r>
        <w:rPr>
          <w:rFonts w:asciiTheme="minorHAnsi" w:hAnsiTheme="minorHAnsi"/>
          <w:b/>
          <w:color w:val="00B050"/>
          <w:sz w:val="20"/>
          <w:szCs w:val="20"/>
        </w:rPr>
        <w:t>de la division</w:t>
      </w:r>
      <w:r w:rsidR="007951ED">
        <w:rPr>
          <w:rFonts w:asciiTheme="minorHAnsi" w:hAnsiTheme="minorHAnsi"/>
          <w:b/>
          <w:color w:val="00B050"/>
          <w:sz w:val="20"/>
          <w:szCs w:val="20"/>
        </w:rPr>
        <w:t>, il sera autorisé, pour chaque journée, que des équipes se présentent incomplètes ( au moins 3  joueuses). Cela n’engendrera ni pénalité sportive ni pénalité financière.</w:t>
      </w:r>
    </w:p>
    <w:p w14:paraId="41471239" w14:textId="4210BC83" w:rsidR="00ED065B" w:rsidRDefault="00ED065B" w:rsidP="00586DC5">
      <w:pPr>
        <w:spacing w:after="0" w:line="240" w:lineRule="auto"/>
        <w:rPr>
          <w:rFonts w:asciiTheme="minorHAnsi" w:hAnsiTheme="minorHAnsi"/>
          <w:b/>
          <w:color w:val="00B050"/>
          <w:sz w:val="20"/>
          <w:szCs w:val="20"/>
        </w:rPr>
      </w:pPr>
      <w:r>
        <w:rPr>
          <w:rFonts w:asciiTheme="minorHAnsi" w:hAnsiTheme="minorHAnsi"/>
          <w:b/>
          <w:color w:val="00B050"/>
          <w:sz w:val="20"/>
          <w:szCs w:val="20"/>
        </w:rPr>
        <w:t>-Pas d’obligation de fournir d’</w:t>
      </w:r>
      <w:r w:rsidR="000F41C2">
        <w:rPr>
          <w:rFonts w:asciiTheme="minorHAnsi" w:hAnsiTheme="minorHAnsi"/>
          <w:b/>
          <w:color w:val="00B050"/>
          <w:sz w:val="20"/>
          <w:szCs w:val="20"/>
        </w:rPr>
        <w:t>A</w:t>
      </w:r>
      <w:r>
        <w:rPr>
          <w:rFonts w:asciiTheme="minorHAnsi" w:hAnsiTheme="minorHAnsi"/>
          <w:b/>
          <w:color w:val="00B050"/>
          <w:sz w:val="20"/>
          <w:szCs w:val="20"/>
        </w:rPr>
        <w:t>rbitre</w:t>
      </w:r>
      <w:r w:rsidR="000F41C2">
        <w:rPr>
          <w:rFonts w:asciiTheme="minorHAnsi" w:hAnsiTheme="minorHAnsi"/>
          <w:b/>
          <w:color w:val="00B050"/>
          <w:sz w:val="20"/>
          <w:szCs w:val="20"/>
        </w:rPr>
        <w:t>s Régionaux pour les parties.</w:t>
      </w:r>
    </w:p>
    <w:p w14:paraId="171CBB5E" w14:textId="7372F4B5" w:rsidR="000F41C2" w:rsidRPr="007951ED" w:rsidRDefault="000F41C2" w:rsidP="00586DC5">
      <w:pPr>
        <w:spacing w:after="0" w:line="240" w:lineRule="auto"/>
        <w:rPr>
          <w:rFonts w:asciiTheme="minorHAnsi" w:hAnsiTheme="minorHAnsi"/>
          <w:b/>
          <w:color w:val="00B050"/>
          <w:sz w:val="20"/>
          <w:szCs w:val="20"/>
        </w:rPr>
      </w:pPr>
      <w:r>
        <w:rPr>
          <w:rFonts w:asciiTheme="minorHAnsi" w:hAnsiTheme="minorHAnsi"/>
          <w:b/>
          <w:color w:val="00B050"/>
          <w:sz w:val="20"/>
          <w:szCs w:val="20"/>
        </w:rPr>
        <w:t xml:space="preserve">-Pas d’application, pour cette saison de la règle : </w:t>
      </w:r>
      <w:proofErr w:type="gramStart"/>
      <w:r w:rsidRPr="000F41C2">
        <w:rPr>
          <w:rFonts w:asciiTheme="minorHAnsi" w:hAnsiTheme="minorHAnsi"/>
          <w:b/>
          <w:i/>
          <w:iCs/>
          <w:color w:val="00B050"/>
          <w:sz w:val="20"/>
          <w:szCs w:val="20"/>
        </w:rPr>
        <w:t>«  disposer</w:t>
      </w:r>
      <w:proofErr w:type="gramEnd"/>
      <w:r w:rsidRPr="000F41C2">
        <w:rPr>
          <w:rFonts w:asciiTheme="minorHAnsi" w:hAnsiTheme="minorHAnsi"/>
          <w:b/>
          <w:i/>
          <w:iCs/>
          <w:color w:val="00B050"/>
          <w:sz w:val="20"/>
          <w:szCs w:val="20"/>
        </w:rPr>
        <w:t>, pour chaque équipe engagée, d’un juge-arbitre 1er degré ( JA1 ) pouvant officier au moins sept fois par saison et licencié au titre de l’association ».</w:t>
      </w:r>
    </w:p>
    <w:p w14:paraId="32DACCF0" w14:textId="77777777" w:rsidR="006A5A25" w:rsidRDefault="006A5A25" w:rsidP="00586DC5">
      <w:pPr>
        <w:spacing w:after="0" w:line="240" w:lineRule="auto"/>
        <w:rPr>
          <w:rFonts w:asciiTheme="minorHAnsi" w:hAnsiTheme="minorHAnsi"/>
          <w:sz w:val="20"/>
          <w:szCs w:val="20"/>
        </w:rPr>
      </w:pPr>
      <w:r>
        <w:rPr>
          <w:rFonts w:asciiTheme="minorHAnsi" w:hAnsiTheme="minorHAnsi"/>
          <w:sz w:val="20"/>
          <w:szCs w:val="20"/>
        </w:rPr>
        <w:t>Le résultat de la rencontre doit tenir compte de l’ordre des parties déterminées sur la feuille de rencontre.</w:t>
      </w:r>
    </w:p>
    <w:p w14:paraId="0EF4DF3E" w14:textId="77777777" w:rsidR="006A5A25" w:rsidRPr="006A5A25" w:rsidRDefault="006A5A25" w:rsidP="00586DC5">
      <w:pPr>
        <w:spacing w:after="0" w:line="240" w:lineRule="auto"/>
        <w:rPr>
          <w:rFonts w:asciiTheme="minorHAnsi" w:hAnsiTheme="minorHAnsi"/>
          <w:b/>
          <w:bCs/>
          <w:sz w:val="20"/>
          <w:szCs w:val="20"/>
          <w:u w:val="single"/>
        </w:rPr>
      </w:pPr>
      <w:r w:rsidRPr="006A5A25">
        <w:rPr>
          <w:rFonts w:asciiTheme="minorHAnsi" w:hAnsiTheme="minorHAnsi"/>
          <w:b/>
          <w:bCs/>
          <w:sz w:val="20"/>
          <w:szCs w:val="20"/>
          <w:u w:val="single"/>
        </w:rPr>
        <w:lastRenderedPageBreak/>
        <w:t>*Régionale et Pré-nationale messieurs :</w:t>
      </w:r>
    </w:p>
    <w:p w14:paraId="63250F02" w14:textId="77777777" w:rsidR="006A5A25" w:rsidRDefault="006A5A25" w:rsidP="00586DC5">
      <w:pPr>
        <w:spacing w:after="0" w:line="240" w:lineRule="auto"/>
        <w:rPr>
          <w:rFonts w:asciiTheme="minorHAnsi" w:hAnsiTheme="minorHAnsi"/>
          <w:sz w:val="20"/>
          <w:szCs w:val="20"/>
        </w:rPr>
      </w:pPr>
      <w:r>
        <w:rPr>
          <w:rFonts w:asciiTheme="minorHAnsi" w:hAnsiTheme="minorHAnsi"/>
          <w:sz w:val="20"/>
          <w:szCs w:val="20"/>
        </w:rPr>
        <w:t>Toutes les parties sont jouées</w:t>
      </w:r>
      <w:r w:rsidR="00507B24">
        <w:rPr>
          <w:rFonts w:asciiTheme="minorHAnsi" w:hAnsiTheme="minorHAnsi"/>
          <w:sz w:val="20"/>
          <w:szCs w:val="20"/>
        </w:rPr>
        <w:t>.</w:t>
      </w:r>
    </w:p>
    <w:p w14:paraId="1FBDB67D" w14:textId="77777777" w:rsidR="00507B24" w:rsidRDefault="00507B24" w:rsidP="00586DC5">
      <w:pPr>
        <w:spacing w:after="0" w:line="240" w:lineRule="auto"/>
        <w:rPr>
          <w:rFonts w:asciiTheme="minorHAnsi" w:hAnsiTheme="minorHAnsi"/>
          <w:sz w:val="20"/>
          <w:szCs w:val="20"/>
        </w:rPr>
      </w:pPr>
    </w:p>
    <w:p w14:paraId="4C0EAF6D" w14:textId="77777777" w:rsidR="00507B24" w:rsidRPr="00507B24" w:rsidRDefault="00507B24" w:rsidP="00586DC5">
      <w:pPr>
        <w:spacing w:after="0" w:line="240" w:lineRule="auto"/>
        <w:rPr>
          <w:rFonts w:asciiTheme="minorHAnsi" w:hAnsiTheme="minorHAnsi"/>
          <w:b/>
          <w:bCs/>
          <w:color w:val="0070C0"/>
          <w:sz w:val="20"/>
          <w:szCs w:val="20"/>
          <w:u w:val="single"/>
        </w:rPr>
      </w:pPr>
      <w:r w:rsidRPr="00507B24">
        <w:rPr>
          <w:rFonts w:asciiTheme="minorHAnsi" w:hAnsiTheme="minorHAnsi"/>
          <w:b/>
          <w:bCs/>
          <w:color w:val="0070C0"/>
          <w:sz w:val="20"/>
          <w:szCs w:val="20"/>
          <w:u w:val="single"/>
        </w:rPr>
        <w:t>Article 4 – Participation des féminines au championnat masculin</w:t>
      </w:r>
    </w:p>
    <w:p w14:paraId="6A6CD684" w14:textId="77777777" w:rsidR="00507B24" w:rsidRDefault="00507B24" w:rsidP="00586DC5">
      <w:pPr>
        <w:spacing w:after="0" w:line="240" w:lineRule="auto"/>
        <w:rPr>
          <w:rFonts w:asciiTheme="minorHAnsi" w:hAnsiTheme="minorHAnsi"/>
          <w:sz w:val="20"/>
          <w:szCs w:val="20"/>
        </w:rPr>
      </w:pPr>
      <w:r>
        <w:rPr>
          <w:rFonts w:asciiTheme="minorHAnsi" w:hAnsiTheme="minorHAnsi"/>
          <w:sz w:val="20"/>
          <w:szCs w:val="20"/>
        </w:rPr>
        <w:t>Les féminines peuvent participer aux championnats de Pré-national et régional masculins sans limite de nombre. Elles doivent satisfaire au classement minimum prévu pour chaque division.</w:t>
      </w:r>
    </w:p>
    <w:p w14:paraId="6C6E71B3" w14:textId="77777777" w:rsidR="00507B24" w:rsidRDefault="00507B24" w:rsidP="00586DC5">
      <w:pPr>
        <w:spacing w:after="0" w:line="240" w:lineRule="auto"/>
        <w:rPr>
          <w:rFonts w:asciiTheme="minorHAnsi" w:hAnsiTheme="minorHAnsi"/>
          <w:sz w:val="20"/>
          <w:szCs w:val="20"/>
        </w:rPr>
      </w:pPr>
      <w:r>
        <w:rPr>
          <w:rFonts w:asciiTheme="minorHAnsi" w:hAnsiTheme="minorHAnsi"/>
          <w:sz w:val="20"/>
          <w:szCs w:val="20"/>
        </w:rPr>
        <w:t>Lorsqu’une féminine participe alternativement au championnat masculin et au championnat féminin, les règles générales s’appliquent pour chaque championnat : il n’y a pas de correspondance du brûlage entre les deux championnats.</w:t>
      </w:r>
    </w:p>
    <w:p w14:paraId="640CC182" w14:textId="77777777" w:rsidR="00507B24" w:rsidRPr="00887CA0" w:rsidRDefault="00507B24" w:rsidP="00586DC5">
      <w:pPr>
        <w:spacing w:after="0" w:line="240" w:lineRule="auto"/>
        <w:rPr>
          <w:rFonts w:asciiTheme="minorHAnsi" w:hAnsiTheme="minorHAnsi"/>
          <w:strike/>
          <w:color w:val="FF0000"/>
          <w:sz w:val="20"/>
          <w:szCs w:val="20"/>
          <w:u w:val="single"/>
        </w:rPr>
      </w:pPr>
      <w:r w:rsidRPr="00887CA0">
        <w:rPr>
          <w:rFonts w:asciiTheme="minorHAnsi" w:hAnsiTheme="minorHAnsi"/>
          <w:strike/>
          <w:color w:val="FF0000"/>
          <w:sz w:val="20"/>
          <w:szCs w:val="20"/>
          <w:u w:val="single"/>
        </w:rPr>
        <w:t>Une féminine ne peut participer qu’à une seule rencontre au titre d’une même journée de championnat, soit en championnat masculin, soit championnat féminin.</w:t>
      </w:r>
    </w:p>
    <w:p w14:paraId="58687E34" w14:textId="77777777" w:rsidR="00507B24" w:rsidRPr="00887CA0" w:rsidRDefault="00507B24" w:rsidP="00586DC5">
      <w:pPr>
        <w:spacing w:after="0" w:line="240" w:lineRule="auto"/>
        <w:rPr>
          <w:rFonts w:asciiTheme="minorHAnsi" w:hAnsiTheme="minorHAnsi"/>
          <w:b/>
          <w:bCs/>
          <w:strike/>
          <w:color w:val="FF0000"/>
          <w:sz w:val="20"/>
          <w:szCs w:val="20"/>
          <w:u w:val="single"/>
        </w:rPr>
      </w:pPr>
      <w:r w:rsidRPr="00887CA0">
        <w:rPr>
          <w:rFonts w:asciiTheme="minorHAnsi" w:hAnsiTheme="minorHAnsi"/>
          <w:strike/>
          <w:color w:val="FF0000"/>
          <w:sz w:val="20"/>
          <w:szCs w:val="20"/>
        </w:rPr>
        <w:t>Si une joueuse participe au titre d’une même journée au championnat masculin et au championnat féminin, la première participation dans l’ordre chronologique est admise, l’autre participation est à retirer avec toutes les conséquences qui en découlent.</w:t>
      </w:r>
    </w:p>
    <w:p w14:paraId="3BBE72E6" w14:textId="77777777" w:rsidR="00887CA0" w:rsidRPr="00887CA0" w:rsidRDefault="00887CA0" w:rsidP="00586DC5">
      <w:pPr>
        <w:spacing w:after="0" w:line="240" w:lineRule="auto"/>
        <w:rPr>
          <w:rFonts w:asciiTheme="minorHAnsi" w:hAnsiTheme="minorHAnsi"/>
          <w:b/>
          <w:color w:val="00B050"/>
          <w:sz w:val="20"/>
          <w:szCs w:val="20"/>
        </w:rPr>
      </w:pPr>
      <w:r w:rsidRPr="00887CA0">
        <w:rPr>
          <w:rFonts w:asciiTheme="minorHAnsi" w:hAnsiTheme="minorHAnsi"/>
          <w:b/>
          <w:color w:val="00B050"/>
          <w:sz w:val="20"/>
          <w:szCs w:val="20"/>
        </w:rPr>
        <w:t xml:space="preserve">Une féminine peut participer, au titre d’une même journée, à la fois au championnat masculin et au championnat féminin, sans limite. </w:t>
      </w:r>
    </w:p>
    <w:p w14:paraId="144AAB83" w14:textId="77777777" w:rsidR="00507B24" w:rsidRPr="00887CA0" w:rsidRDefault="00887CA0" w:rsidP="00586DC5">
      <w:pPr>
        <w:spacing w:after="0" w:line="240" w:lineRule="auto"/>
        <w:rPr>
          <w:rFonts w:asciiTheme="minorHAnsi" w:hAnsiTheme="minorHAnsi"/>
          <w:b/>
          <w:color w:val="00B050"/>
          <w:sz w:val="20"/>
          <w:szCs w:val="20"/>
        </w:rPr>
      </w:pPr>
      <w:r w:rsidRPr="00887CA0">
        <w:rPr>
          <w:rFonts w:asciiTheme="minorHAnsi" w:hAnsiTheme="minorHAnsi"/>
          <w:b/>
          <w:color w:val="00B050"/>
          <w:sz w:val="20"/>
          <w:szCs w:val="20"/>
        </w:rPr>
        <w:t>Toutefois, pour des raisons médicales, il ne sera pas autorisé de participer, le même jour calendaire, à la fois au championnat masculin et au championnat féminin. Si une joueuse participe la même journée au championnat masculin et au championnat féminin, sera admise la première participation dans l’ordre chronologique.</w:t>
      </w:r>
    </w:p>
    <w:p w14:paraId="0FA27EC9" w14:textId="77777777" w:rsidR="00887CA0" w:rsidRDefault="00887CA0" w:rsidP="00586DC5">
      <w:pPr>
        <w:spacing w:after="0" w:line="240" w:lineRule="auto"/>
        <w:rPr>
          <w:rFonts w:asciiTheme="minorHAnsi" w:hAnsiTheme="minorHAnsi"/>
          <w:sz w:val="20"/>
          <w:szCs w:val="20"/>
        </w:rPr>
      </w:pPr>
    </w:p>
    <w:p w14:paraId="67E68F5A" w14:textId="77777777" w:rsidR="00507B24" w:rsidRPr="00507B24" w:rsidRDefault="00507B24" w:rsidP="00586DC5">
      <w:pPr>
        <w:spacing w:after="0" w:line="240" w:lineRule="auto"/>
        <w:rPr>
          <w:rFonts w:asciiTheme="minorHAnsi" w:hAnsiTheme="minorHAnsi"/>
          <w:b/>
          <w:bCs/>
          <w:color w:val="0070C0"/>
          <w:sz w:val="20"/>
          <w:szCs w:val="20"/>
          <w:u w:val="single"/>
        </w:rPr>
      </w:pPr>
      <w:r w:rsidRPr="00507B24">
        <w:rPr>
          <w:rFonts w:asciiTheme="minorHAnsi" w:hAnsiTheme="minorHAnsi"/>
          <w:b/>
          <w:bCs/>
          <w:color w:val="0070C0"/>
          <w:sz w:val="20"/>
          <w:szCs w:val="20"/>
          <w:u w:val="single"/>
        </w:rPr>
        <w:t>Article 5 – Nombre d’équipes</w:t>
      </w:r>
    </w:p>
    <w:p w14:paraId="13166197" w14:textId="77777777" w:rsidR="00BF05C9" w:rsidRPr="00BF05C9" w:rsidRDefault="00BF05C9" w:rsidP="00586DC5">
      <w:pPr>
        <w:spacing w:after="0" w:line="240" w:lineRule="auto"/>
        <w:rPr>
          <w:rFonts w:asciiTheme="minorHAnsi" w:hAnsiTheme="minorHAnsi"/>
          <w:b/>
          <w:bCs/>
          <w:sz w:val="20"/>
          <w:szCs w:val="20"/>
          <w:u w:val="single"/>
        </w:rPr>
      </w:pPr>
      <w:r w:rsidRPr="00BF05C9">
        <w:rPr>
          <w:rFonts w:asciiTheme="minorHAnsi" w:hAnsiTheme="minorHAnsi"/>
          <w:b/>
          <w:bCs/>
          <w:sz w:val="20"/>
          <w:szCs w:val="20"/>
          <w:u w:val="single"/>
        </w:rPr>
        <w:t>*Pré-Nationale</w:t>
      </w:r>
    </w:p>
    <w:p w14:paraId="5CAA94ED" w14:textId="77777777" w:rsidR="00507B24" w:rsidRDefault="00BF05C9" w:rsidP="00586DC5">
      <w:pPr>
        <w:spacing w:after="0" w:line="240" w:lineRule="auto"/>
        <w:rPr>
          <w:rFonts w:asciiTheme="minorHAnsi" w:hAnsiTheme="minorHAnsi"/>
          <w:sz w:val="20"/>
          <w:szCs w:val="20"/>
        </w:rPr>
      </w:pPr>
      <w:r>
        <w:rPr>
          <w:rFonts w:asciiTheme="minorHAnsi" w:hAnsiTheme="minorHAnsi"/>
          <w:sz w:val="20"/>
          <w:szCs w:val="20"/>
        </w:rPr>
        <w:t>La pré-nationale Messieurs : 2 poules de 8 équipes</w:t>
      </w:r>
    </w:p>
    <w:p w14:paraId="17203559" w14:textId="77777777" w:rsidR="00BF05C9" w:rsidRPr="00BF05C9" w:rsidRDefault="00BF05C9" w:rsidP="00586DC5">
      <w:pPr>
        <w:spacing w:after="0" w:line="240" w:lineRule="auto"/>
        <w:rPr>
          <w:rFonts w:asciiTheme="minorHAnsi" w:hAnsiTheme="minorHAnsi"/>
          <w:b/>
          <w:bCs/>
          <w:sz w:val="20"/>
          <w:szCs w:val="20"/>
        </w:rPr>
      </w:pPr>
      <w:r>
        <w:rPr>
          <w:rFonts w:asciiTheme="minorHAnsi" w:hAnsiTheme="minorHAnsi"/>
          <w:sz w:val="20"/>
          <w:szCs w:val="20"/>
        </w:rPr>
        <w:t xml:space="preserve">La pré-nationale Dames : 1 poule de 8 équipes </w:t>
      </w:r>
      <w:r w:rsidRPr="00BF05C9">
        <w:rPr>
          <w:rFonts w:asciiTheme="minorHAnsi" w:hAnsiTheme="minorHAnsi"/>
          <w:b/>
          <w:bCs/>
          <w:sz w:val="20"/>
          <w:szCs w:val="20"/>
        </w:rPr>
        <w:t>(la CSR pourra modifier les dispositions suivant les besoins)</w:t>
      </w:r>
    </w:p>
    <w:p w14:paraId="49AB445D" w14:textId="77777777" w:rsidR="00BF05C9" w:rsidRPr="00BF05C9" w:rsidRDefault="00BF05C9" w:rsidP="00586DC5">
      <w:pPr>
        <w:spacing w:after="0" w:line="240" w:lineRule="auto"/>
        <w:rPr>
          <w:rFonts w:asciiTheme="minorHAnsi" w:hAnsiTheme="minorHAnsi"/>
          <w:b/>
          <w:bCs/>
          <w:sz w:val="20"/>
          <w:szCs w:val="20"/>
          <w:u w:val="single"/>
        </w:rPr>
      </w:pPr>
      <w:r w:rsidRPr="00BF05C9">
        <w:rPr>
          <w:rFonts w:asciiTheme="minorHAnsi" w:hAnsiTheme="minorHAnsi"/>
          <w:b/>
          <w:bCs/>
          <w:sz w:val="20"/>
          <w:szCs w:val="20"/>
          <w:u w:val="single"/>
        </w:rPr>
        <w:t>*Régionale :</w:t>
      </w:r>
    </w:p>
    <w:p w14:paraId="4A6A83FE" w14:textId="77777777" w:rsidR="00BF05C9" w:rsidRDefault="00BF05C9" w:rsidP="00586DC5">
      <w:pPr>
        <w:spacing w:after="0" w:line="240" w:lineRule="auto"/>
        <w:rPr>
          <w:rFonts w:asciiTheme="minorHAnsi" w:hAnsiTheme="minorHAnsi"/>
          <w:sz w:val="20"/>
          <w:szCs w:val="20"/>
        </w:rPr>
      </w:pPr>
      <w:r>
        <w:rPr>
          <w:rFonts w:asciiTheme="minorHAnsi" w:hAnsiTheme="minorHAnsi"/>
          <w:sz w:val="20"/>
          <w:szCs w:val="20"/>
        </w:rPr>
        <w:t>Le championnat régional est divisé en 2 secteurs géographiques Haute et Basse-Normandie.</w:t>
      </w:r>
    </w:p>
    <w:p w14:paraId="735689CD" w14:textId="77777777" w:rsidR="00BF05C9" w:rsidRDefault="00BF05C9" w:rsidP="00586DC5">
      <w:pPr>
        <w:spacing w:after="0" w:line="240" w:lineRule="auto"/>
        <w:rPr>
          <w:rFonts w:asciiTheme="minorHAnsi" w:hAnsiTheme="minorHAnsi"/>
          <w:sz w:val="20"/>
          <w:szCs w:val="20"/>
        </w:rPr>
      </w:pPr>
      <w:r>
        <w:rPr>
          <w:rFonts w:asciiTheme="minorHAnsi" w:hAnsiTheme="minorHAnsi"/>
          <w:sz w:val="20"/>
          <w:szCs w:val="20"/>
        </w:rPr>
        <w:t xml:space="preserve">Dans chaque secteur, le pyramidage est identique, </w:t>
      </w:r>
      <w:r w:rsidRPr="006C0B37">
        <w:rPr>
          <w:rFonts w:asciiTheme="minorHAnsi" w:hAnsiTheme="minorHAnsi"/>
          <w:b/>
          <w:bCs/>
          <w:strike/>
          <w:color w:val="FF0000"/>
          <w:sz w:val="20"/>
          <w:szCs w:val="20"/>
        </w:rPr>
        <w:t>à l’exception de la régionale 4 masculine</w:t>
      </w:r>
      <w:r>
        <w:rPr>
          <w:rFonts w:asciiTheme="minorHAnsi" w:hAnsiTheme="minorHAnsi"/>
          <w:sz w:val="20"/>
          <w:szCs w:val="20"/>
        </w:rPr>
        <w:t>.</w:t>
      </w:r>
    </w:p>
    <w:p w14:paraId="59F17834" w14:textId="77777777" w:rsidR="00BF05C9" w:rsidRDefault="00BF05C9" w:rsidP="00586DC5">
      <w:pPr>
        <w:spacing w:after="0" w:line="240" w:lineRule="auto"/>
        <w:rPr>
          <w:rFonts w:asciiTheme="minorHAnsi" w:hAnsiTheme="minorHAnsi"/>
          <w:sz w:val="20"/>
          <w:szCs w:val="20"/>
        </w:rPr>
      </w:pPr>
    </w:p>
    <w:p w14:paraId="1F9D511D" w14:textId="77777777" w:rsidR="00BF05C9" w:rsidRDefault="00BF05C9" w:rsidP="00586DC5">
      <w:pPr>
        <w:spacing w:after="0" w:line="240" w:lineRule="auto"/>
        <w:rPr>
          <w:rFonts w:asciiTheme="minorHAnsi" w:hAnsiTheme="minorHAnsi"/>
          <w:sz w:val="20"/>
          <w:szCs w:val="20"/>
        </w:rPr>
      </w:pPr>
      <w:r>
        <w:rPr>
          <w:rFonts w:asciiTheme="minorHAnsi" w:hAnsiTheme="minorHAnsi"/>
          <w:sz w:val="20"/>
          <w:szCs w:val="20"/>
        </w:rPr>
        <w:t>La régionale 1 Messieurs : 2 poules de 8 équipes.</w:t>
      </w:r>
    </w:p>
    <w:p w14:paraId="713D806D" w14:textId="77777777" w:rsidR="00BF05C9" w:rsidRDefault="00BF05C9" w:rsidP="00586DC5">
      <w:pPr>
        <w:spacing w:after="0" w:line="240" w:lineRule="auto"/>
        <w:rPr>
          <w:rFonts w:asciiTheme="minorHAnsi" w:hAnsiTheme="minorHAnsi"/>
          <w:sz w:val="20"/>
          <w:szCs w:val="20"/>
        </w:rPr>
      </w:pPr>
      <w:r>
        <w:rPr>
          <w:rFonts w:asciiTheme="minorHAnsi" w:hAnsiTheme="minorHAnsi"/>
          <w:sz w:val="20"/>
          <w:szCs w:val="20"/>
        </w:rPr>
        <w:t>La régionale 2 Messieurs : 3 poules de 8 équipes.</w:t>
      </w:r>
    </w:p>
    <w:p w14:paraId="5F74CCF5" w14:textId="77777777" w:rsidR="00BF05C9" w:rsidRDefault="00BF05C9" w:rsidP="00586DC5">
      <w:pPr>
        <w:spacing w:after="0" w:line="240" w:lineRule="auto"/>
        <w:rPr>
          <w:rFonts w:asciiTheme="minorHAnsi" w:hAnsiTheme="minorHAnsi"/>
          <w:sz w:val="20"/>
          <w:szCs w:val="20"/>
        </w:rPr>
      </w:pPr>
      <w:r>
        <w:rPr>
          <w:rFonts w:asciiTheme="minorHAnsi" w:hAnsiTheme="minorHAnsi"/>
          <w:sz w:val="20"/>
          <w:szCs w:val="20"/>
        </w:rPr>
        <w:t>La régionale 3 Messieurs : 4 poules de 8 équipes.</w:t>
      </w:r>
    </w:p>
    <w:p w14:paraId="1EE7BA7B" w14:textId="76790FA6" w:rsidR="00BF05C9" w:rsidRPr="00B35CCF" w:rsidRDefault="00BF05C9" w:rsidP="00586DC5">
      <w:pPr>
        <w:spacing w:after="0" w:line="240" w:lineRule="auto"/>
        <w:rPr>
          <w:rFonts w:asciiTheme="minorHAnsi" w:hAnsiTheme="minorHAnsi"/>
          <w:b/>
          <w:strike/>
          <w:color w:val="FF0000"/>
          <w:sz w:val="20"/>
          <w:szCs w:val="20"/>
        </w:rPr>
      </w:pPr>
      <w:r>
        <w:rPr>
          <w:rFonts w:asciiTheme="minorHAnsi" w:hAnsiTheme="minorHAnsi"/>
          <w:sz w:val="20"/>
          <w:szCs w:val="20"/>
        </w:rPr>
        <w:t xml:space="preserve">La régionale 4 Messieurs : </w:t>
      </w:r>
      <w:r w:rsidRPr="00994750">
        <w:rPr>
          <w:rFonts w:asciiTheme="minorHAnsi" w:hAnsiTheme="minorHAnsi"/>
          <w:b/>
          <w:strike/>
          <w:color w:val="FF0000"/>
          <w:sz w:val="20"/>
          <w:szCs w:val="20"/>
        </w:rPr>
        <w:t xml:space="preserve">6 </w:t>
      </w:r>
      <w:r w:rsidRPr="00B35CCF">
        <w:rPr>
          <w:rFonts w:asciiTheme="minorHAnsi" w:hAnsiTheme="minorHAnsi"/>
          <w:b/>
          <w:strike/>
          <w:color w:val="FF0000"/>
          <w:sz w:val="20"/>
          <w:szCs w:val="20"/>
        </w:rPr>
        <w:t xml:space="preserve">poules de 8 équipes pour le secteur </w:t>
      </w:r>
      <w:r w:rsidR="00DB709C" w:rsidRPr="00B35CCF">
        <w:rPr>
          <w:rFonts w:asciiTheme="minorHAnsi" w:hAnsiTheme="minorHAnsi"/>
          <w:b/>
          <w:strike/>
          <w:color w:val="FF0000"/>
          <w:sz w:val="20"/>
          <w:szCs w:val="20"/>
        </w:rPr>
        <w:t>27-76</w:t>
      </w:r>
      <w:r w:rsidRPr="00B35CCF">
        <w:rPr>
          <w:rFonts w:asciiTheme="minorHAnsi" w:hAnsiTheme="minorHAnsi"/>
          <w:b/>
          <w:strike/>
          <w:color w:val="FF0000"/>
          <w:sz w:val="20"/>
          <w:szCs w:val="20"/>
        </w:rPr>
        <w:t>.</w:t>
      </w:r>
    </w:p>
    <w:p w14:paraId="3AE9D49B" w14:textId="26B8F479" w:rsidR="00BF05C9" w:rsidRDefault="00BF05C9" w:rsidP="00586DC5">
      <w:pPr>
        <w:spacing w:after="0" w:line="240" w:lineRule="auto"/>
        <w:rPr>
          <w:rFonts w:asciiTheme="minorHAnsi" w:hAnsiTheme="minorHAnsi"/>
          <w:sz w:val="20"/>
          <w:szCs w:val="20"/>
        </w:rPr>
      </w:pPr>
      <w:r>
        <w:rPr>
          <w:rFonts w:asciiTheme="minorHAnsi" w:hAnsiTheme="minorHAnsi"/>
          <w:sz w:val="20"/>
          <w:szCs w:val="20"/>
        </w:rPr>
        <w:t xml:space="preserve">                                                </w:t>
      </w:r>
      <w:r w:rsidRPr="00994750">
        <w:rPr>
          <w:rFonts w:asciiTheme="minorHAnsi" w:hAnsiTheme="minorHAnsi"/>
          <w:b/>
          <w:strike/>
          <w:color w:val="FF0000"/>
          <w:sz w:val="20"/>
          <w:szCs w:val="20"/>
        </w:rPr>
        <w:t xml:space="preserve">5 </w:t>
      </w:r>
      <w:r w:rsidRPr="00B35CCF">
        <w:rPr>
          <w:rFonts w:asciiTheme="minorHAnsi" w:hAnsiTheme="minorHAnsi"/>
          <w:b/>
          <w:strike/>
          <w:color w:val="FF0000"/>
          <w:sz w:val="20"/>
          <w:szCs w:val="20"/>
        </w:rPr>
        <w:t xml:space="preserve">poules de 8 équipes pour le secteur </w:t>
      </w:r>
      <w:r w:rsidR="00DB709C" w:rsidRPr="00B35CCF">
        <w:rPr>
          <w:rFonts w:asciiTheme="minorHAnsi" w:hAnsiTheme="minorHAnsi"/>
          <w:b/>
          <w:strike/>
          <w:color w:val="FF0000"/>
          <w:sz w:val="20"/>
          <w:szCs w:val="20"/>
        </w:rPr>
        <w:t>14-50-61</w:t>
      </w:r>
      <w:r w:rsidRPr="00B35CCF">
        <w:rPr>
          <w:rFonts w:asciiTheme="minorHAnsi" w:hAnsiTheme="minorHAnsi"/>
          <w:b/>
          <w:strike/>
          <w:color w:val="FF0000"/>
          <w:sz w:val="20"/>
          <w:szCs w:val="20"/>
        </w:rPr>
        <w:t>.</w:t>
      </w:r>
      <w:r w:rsidR="00B35CCF">
        <w:rPr>
          <w:rFonts w:asciiTheme="minorHAnsi" w:hAnsiTheme="minorHAnsi"/>
          <w:b/>
          <w:strike/>
          <w:color w:val="FF0000"/>
          <w:sz w:val="20"/>
          <w:szCs w:val="20"/>
        </w:rPr>
        <w:t xml:space="preserve">  </w:t>
      </w:r>
      <w:r w:rsidR="00B35CCF" w:rsidRPr="00B35CCF">
        <w:rPr>
          <w:rFonts w:asciiTheme="minorHAnsi" w:hAnsiTheme="minorHAnsi"/>
          <w:b/>
          <w:color w:val="00B050"/>
          <w:sz w:val="20"/>
          <w:szCs w:val="20"/>
        </w:rPr>
        <w:t>4 poules de 8 équipes</w:t>
      </w:r>
    </w:p>
    <w:p w14:paraId="378E0292" w14:textId="77777777" w:rsidR="00BF05C9" w:rsidRDefault="00BF05C9" w:rsidP="00586DC5">
      <w:pPr>
        <w:spacing w:after="0" w:line="240" w:lineRule="auto"/>
        <w:rPr>
          <w:rFonts w:asciiTheme="minorHAnsi" w:hAnsiTheme="minorHAnsi"/>
          <w:sz w:val="20"/>
          <w:szCs w:val="20"/>
        </w:rPr>
      </w:pPr>
      <w:r>
        <w:rPr>
          <w:rFonts w:asciiTheme="minorHAnsi" w:hAnsiTheme="minorHAnsi"/>
          <w:sz w:val="20"/>
          <w:szCs w:val="20"/>
        </w:rPr>
        <w:t xml:space="preserve">La régionale 1 Dames :        </w:t>
      </w:r>
      <w:r w:rsidRPr="00887CA0">
        <w:rPr>
          <w:rFonts w:asciiTheme="minorHAnsi" w:hAnsiTheme="minorHAnsi"/>
          <w:b/>
          <w:strike/>
          <w:color w:val="FF0000"/>
          <w:sz w:val="20"/>
          <w:szCs w:val="20"/>
        </w:rPr>
        <w:t>1 poule de 8 équipes par</w:t>
      </w:r>
      <w:r>
        <w:rPr>
          <w:rFonts w:asciiTheme="minorHAnsi" w:hAnsiTheme="minorHAnsi"/>
          <w:sz w:val="20"/>
          <w:szCs w:val="20"/>
        </w:rPr>
        <w:t xml:space="preserve"> </w:t>
      </w:r>
      <w:proofErr w:type="gramStart"/>
      <w:r w:rsidRPr="00887CA0">
        <w:rPr>
          <w:rFonts w:asciiTheme="minorHAnsi" w:hAnsiTheme="minorHAnsi"/>
          <w:b/>
          <w:strike/>
          <w:color w:val="FF0000"/>
          <w:sz w:val="20"/>
          <w:szCs w:val="20"/>
        </w:rPr>
        <w:t>secteur</w:t>
      </w:r>
      <w:r>
        <w:rPr>
          <w:rFonts w:asciiTheme="minorHAnsi" w:hAnsiTheme="minorHAnsi"/>
          <w:sz w:val="20"/>
          <w:szCs w:val="20"/>
        </w:rPr>
        <w:t xml:space="preserve"> </w:t>
      </w:r>
      <w:r w:rsidR="00994750">
        <w:rPr>
          <w:rFonts w:asciiTheme="minorHAnsi" w:hAnsiTheme="minorHAnsi"/>
          <w:sz w:val="20"/>
          <w:szCs w:val="20"/>
        </w:rPr>
        <w:t xml:space="preserve"> </w:t>
      </w:r>
      <w:r w:rsidR="00994750" w:rsidRPr="00994750">
        <w:rPr>
          <w:rFonts w:asciiTheme="minorHAnsi" w:hAnsiTheme="minorHAnsi"/>
          <w:b/>
          <w:color w:val="00B050"/>
          <w:sz w:val="20"/>
          <w:szCs w:val="20"/>
        </w:rPr>
        <w:t>pas</w:t>
      </w:r>
      <w:proofErr w:type="gramEnd"/>
      <w:r w:rsidR="00994750" w:rsidRPr="00994750">
        <w:rPr>
          <w:rFonts w:asciiTheme="minorHAnsi" w:hAnsiTheme="minorHAnsi"/>
          <w:b/>
          <w:color w:val="00B050"/>
          <w:sz w:val="20"/>
          <w:szCs w:val="20"/>
        </w:rPr>
        <w:t xml:space="preserve"> de poule</w:t>
      </w:r>
      <w:r w:rsidR="00994750">
        <w:rPr>
          <w:rFonts w:asciiTheme="minorHAnsi" w:hAnsiTheme="minorHAnsi"/>
          <w:sz w:val="20"/>
          <w:szCs w:val="20"/>
        </w:rPr>
        <w:t xml:space="preserve"> </w:t>
      </w:r>
      <w:r>
        <w:rPr>
          <w:rFonts w:asciiTheme="minorHAnsi" w:hAnsiTheme="minorHAnsi"/>
          <w:sz w:val="20"/>
          <w:szCs w:val="20"/>
        </w:rPr>
        <w:t xml:space="preserve">( la CSR pourra modifier les dispositions suivant les besoins).  </w:t>
      </w:r>
    </w:p>
    <w:p w14:paraId="5E0560B9" w14:textId="77777777" w:rsidR="00DA4CEA" w:rsidRDefault="00DA4CEA" w:rsidP="00586DC5">
      <w:pPr>
        <w:spacing w:after="0" w:line="240" w:lineRule="auto"/>
        <w:rPr>
          <w:rFonts w:asciiTheme="minorHAnsi" w:hAnsiTheme="minorHAnsi"/>
          <w:sz w:val="20"/>
          <w:szCs w:val="20"/>
        </w:rPr>
      </w:pPr>
    </w:p>
    <w:p w14:paraId="0F5C7034" w14:textId="77777777" w:rsidR="00DA4CEA" w:rsidRPr="00DA4CEA" w:rsidRDefault="00DA4CEA" w:rsidP="00586DC5">
      <w:pPr>
        <w:spacing w:after="0" w:line="240" w:lineRule="auto"/>
        <w:rPr>
          <w:rFonts w:asciiTheme="minorHAnsi" w:hAnsiTheme="minorHAnsi"/>
          <w:b/>
          <w:bCs/>
          <w:color w:val="0070C0"/>
          <w:sz w:val="20"/>
          <w:szCs w:val="20"/>
          <w:u w:val="single"/>
        </w:rPr>
      </w:pPr>
      <w:r w:rsidRPr="00DA4CEA">
        <w:rPr>
          <w:rFonts w:asciiTheme="minorHAnsi" w:hAnsiTheme="minorHAnsi"/>
          <w:b/>
          <w:bCs/>
          <w:color w:val="0070C0"/>
          <w:sz w:val="20"/>
          <w:szCs w:val="20"/>
          <w:u w:val="single"/>
        </w:rPr>
        <w:t>Article 6 – Nombre d’équipes du même club dans une poule</w:t>
      </w:r>
    </w:p>
    <w:p w14:paraId="684929F2" w14:textId="77777777" w:rsidR="00DA4CEA" w:rsidRDefault="00DA4CEA" w:rsidP="00586DC5">
      <w:pPr>
        <w:spacing w:after="0" w:line="240" w:lineRule="auto"/>
        <w:rPr>
          <w:rFonts w:asciiTheme="minorHAnsi" w:hAnsiTheme="minorHAnsi"/>
          <w:sz w:val="20"/>
          <w:szCs w:val="20"/>
        </w:rPr>
      </w:pPr>
      <w:r>
        <w:rPr>
          <w:rFonts w:asciiTheme="minorHAnsi" w:hAnsiTheme="minorHAnsi"/>
          <w:sz w:val="20"/>
          <w:szCs w:val="20"/>
        </w:rPr>
        <w:t>Dans le cadre d’une entente, ces dispositions s’appliquent également pour l’entente avec chaque club la composant.</w:t>
      </w:r>
    </w:p>
    <w:p w14:paraId="59DB0573" w14:textId="77777777" w:rsidR="00DA4CEA" w:rsidRPr="00DA4CEA" w:rsidRDefault="00DA4CEA" w:rsidP="00586DC5">
      <w:pPr>
        <w:spacing w:after="0" w:line="240" w:lineRule="auto"/>
        <w:rPr>
          <w:rFonts w:asciiTheme="minorHAnsi" w:hAnsiTheme="minorHAnsi"/>
          <w:b/>
          <w:bCs/>
          <w:sz w:val="20"/>
          <w:szCs w:val="20"/>
          <w:u w:val="single"/>
        </w:rPr>
      </w:pPr>
      <w:r w:rsidRPr="00DA4CEA">
        <w:rPr>
          <w:rFonts w:asciiTheme="minorHAnsi" w:hAnsiTheme="minorHAnsi"/>
          <w:b/>
          <w:bCs/>
          <w:sz w:val="20"/>
          <w:szCs w:val="20"/>
          <w:u w:val="single"/>
        </w:rPr>
        <w:t>Toutes divisions :</w:t>
      </w:r>
    </w:p>
    <w:p w14:paraId="426CF321" w14:textId="77777777" w:rsidR="00DA4CEA" w:rsidRDefault="00DA4CEA" w:rsidP="00586DC5">
      <w:pPr>
        <w:spacing w:after="0" w:line="240" w:lineRule="auto"/>
        <w:rPr>
          <w:rFonts w:asciiTheme="minorHAnsi" w:hAnsiTheme="minorHAnsi"/>
          <w:sz w:val="20"/>
          <w:szCs w:val="20"/>
        </w:rPr>
      </w:pPr>
      <w:r>
        <w:rPr>
          <w:rFonts w:asciiTheme="minorHAnsi" w:hAnsiTheme="minorHAnsi"/>
          <w:sz w:val="20"/>
          <w:szCs w:val="20"/>
        </w:rPr>
        <w:t>Deux équipes maximums d’un même club dans chaque poule.</w:t>
      </w:r>
    </w:p>
    <w:p w14:paraId="68B81778" w14:textId="77777777" w:rsidR="00DA4CEA" w:rsidRDefault="00DA4CEA" w:rsidP="00586DC5">
      <w:pPr>
        <w:spacing w:after="0" w:line="240" w:lineRule="auto"/>
        <w:rPr>
          <w:rFonts w:asciiTheme="minorHAnsi" w:hAnsiTheme="minorHAnsi"/>
          <w:sz w:val="20"/>
          <w:szCs w:val="20"/>
        </w:rPr>
      </w:pPr>
    </w:p>
    <w:p w14:paraId="796958AB" w14:textId="77777777" w:rsidR="00BF05C9" w:rsidRDefault="00DA4CEA" w:rsidP="00586DC5">
      <w:pPr>
        <w:spacing w:after="0" w:line="240" w:lineRule="auto"/>
        <w:rPr>
          <w:rFonts w:asciiTheme="minorHAnsi" w:hAnsiTheme="minorHAnsi"/>
          <w:sz w:val="20"/>
          <w:szCs w:val="20"/>
        </w:rPr>
      </w:pPr>
      <w:r w:rsidRPr="00DA4CEA">
        <w:rPr>
          <w:rFonts w:asciiTheme="minorHAnsi" w:hAnsiTheme="minorHAnsi"/>
          <w:b/>
          <w:bCs/>
          <w:color w:val="0070C0"/>
          <w:sz w:val="20"/>
          <w:szCs w:val="20"/>
          <w:u w:val="single"/>
        </w:rPr>
        <w:t>Article 7 – Nombre de phases</w:t>
      </w:r>
      <w:r w:rsidRPr="00DA4CEA">
        <w:rPr>
          <w:rFonts w:asciiTheme="minorHAnsi" w:hAnsiTheme="minorHAnsi"/>
          <w:color w:val="0070C0"/>
          <w:sz w:val="20"/>
          <w:szCs w:val="20"/>
        </w:rPr>
        <w:t> </w:t>
      </w:r>
      <w:r>
        <w:rPr>
          <w:rFonts w:asciiTheme="minorHAnsi" w:hAnsiTheme="minorHAnsi"/>
          <w:sz w:val="20"/>
          <w:szCs w:val="20"/>
        </w:rPr>
        <w:t>: 2 phases</w:t>
      </w:r>
    </w:p>
    <w:p w14:paraId="597B7E8C" w14:textId="77777777" w:rsidR="00DA4CEA" w:rsidRDefault="00DA4CEA" w:rsidP="00586DC5">
      <w:pPr>
        <w:spacing w:after="0" w:line="240" w:lineRule="auto"/>
        <w:rPr>
          <w:rFonts w:asciiTheme="minorHAnsi" w:hAnsiTheme="minorHAnsi"/>
          <w:sz w:val="20"/>
          <w:szCs w:val="20"/>
        </w:rPr>
      </w:pPr>
    </w:p>
    <w:p w14:paraId="71B2A662" w14:textId="77777777" w:rsidR="00DA4CEA" w:rsidRPr="00DA4CEA" w:rsidRDefault="00DA4CEA" w:rsidP="00586DC5">
      <w:pPr>
        <w:spacing w:after="0" w:line="240" w:lineRule="auto"/>
        <w:rPr>
          <w:rFonts w:asciiTheme="minorHAnsi" w:hAnsiTheme="minorHAnsi"/>
          <w:b/>
          <w:bCs/>
          <w:color w:val="0070C0"/>
          <w:sz w:val="20"/>
          <w:szCs w:val="20"/>
          <w:u w:val="single"/>
        </w:rPr>
      </w:pPr>
      <w:r w:rsidRPr="00DA4CEA">
        <w:rPr>
          <w:rFonts w:asciiTheme="minorHAnsi" w:hAnsiTheme="minorHAnsi"/>
          <w:b/>
          <w:bCs/>
          <w:color w:val="0070C0"/>
          <w:sz w:val="20"/>
          <w:szCs w:val="20"/>
          <w:u w:val="single"/>
        </w:rPr>
        <w:t>Article 8 – Date et horaires des rencontres :</w:t>
      </w:r>
    </w:p>
    <w:p w14:paraId="6DA60286" w14:textId="77777777" w:rsidR="00DA4CEA" w:rsidRPr="00DA4CEA" w:rsidRDefault="00DA4CEA" w:rsidP="00586DC5">
      <w:pPr>
        <w:spacing w:after="0" w:line="240" w:lineRule="auto"/>
        <w:rPr>
          <w:rFonts w:asciiTheme="minorHAnsi" w:hAnsiTheme="minorHAnsi"/>
          <w:b/>
          <w:bCs/>
          <w:sz w:val="20"/>
          <w:szCs w:val="20"/>
          <w:u w:val="single"/>
        </w:rPr>
      </w:pPr>
      <w:r w:rsidRPr="00DA4CEA">
        <w:rPr>
          <w:rFonts w:asciiTheme="minorHAnsi" w:hAnsiTheme="minorHAnsi"/>
          <w:b/>
          <w:bCs/>
          <w:sz w:val="20"/>
          <w:szCs w:val="20"/>
          <w:u w:val="single"/>
        </w:rPr>
        <w:t>*Pré-nationale :</w:t>
      </w:r>
    </w:p>
    <w:p w14:paraId="14BBB183" w14:textId="77777777" w:rsidR="00DA4CEA" w:rsidRDefault="00DA4CEA" w:rsidP="00586DC5">
      <w:pPr>
        <w:spacing w:after="0" w:line="240" w:lineRule="auto"/>
        <w:rPr>
          <w:rFonts w:asciiTheme="minorHAnsi" w:hAnsiTheme="minorHAnsi"/>
          <w:sz w:val="20"/>
          <w:szCs w:val="20"/>
        </w:rPr>
      </w:pPr>
      <w:r>
        <w:rPr>
          <w:rFonts w:asciiTheme="minorHAnsi" w:hAnsiTheme="minorHAnsi"/>
          <w:sz w:val="20"/>
          <w:szCs w:val="20"/>
        </w:rPr>
        <w:t>Samedi à 16h00. Jour officiel pour le brûlage : samedi.</w:t>
      </w:r>
    </w:p>
    <w:p w14:paraId="7F95B88A" w14:textId="77777777" w:rsidR="00DA4CEA" w:rsidRPr="00DA4CEA" w:rsidRDefault="00DA4CEA" w:rsidP="00586DC5">
      <w:pPr>
        <w:spacing w:after="0" w:line="240" w:lineRule="auto"/>
        <w:rPr>
          <w:rFonts w:asciiTheme="minorHAnsi" w:hAnsiTheme="minorHAnsi"/>
          <w:b/>
          <w:bCs/>
          <w:sz w:val="20"/>
          <w:szCs w:val="20"/>
          <w:u w:val="single"/>
        </w:rPr>
      </w:pPr>
      <w:r w:rsidRPr="00DA4CEA">
        <w:rPr>
          <w:rFonts w:asciiTheme="minorHAnsi" w:hAnsiTheme="minorHAnsi"/>
          <w:b/>
          <w:bCs/>
          <w:sz w:val="20"/>
          <w:szCs w:val="20"/>
          <w:u w:val="single"/>
        </w:rPr>
        <w:t xml:space="preserve">*R1 Dames : </w:t>
      </w:r>
    </w:p>
    <w:p w14:paraId="2DD5910D" w14:textId="77777777" w:rsidR="00DA4CEA" w:rsidRDefault="00DA4CEA" w:rsidP="00586DC5">
      <w:pPr>
        <w:spacing w:after="0" w:line="240" w:lineRule="auto"/>
        <w:rPr>
          <w:rFonts w:asciiTheme="minorHAnsi" w:hAnsiTheme="minorHAnsi"/>
          <w:sz w:val="20"/>
          <w:szCs w:val="20"/>
        </w:rPr>
      </w:pPr>
      <w:r>
        <w:rPr>
          <w:rFonts w:asciiTheme="minorHAnsi" w:hAnsiTheme="minorHAnsi"/>
          <w:sz w:val="20"/>
          <w:szCs w:val="20"/>
        </w:rPr>
        <w:t>Samedi à 15h00. Jour officiel pour le brûlage : samedi.</w:t>
      </w:r>
    </w:p>
    <w:p w14:paraId="752A7091" w14:textId="663A5846" w:rsidR="00DA4CEA" w:rsidRPr="00DA4CEA" w:rsidRDefault="00DA4CEA" w:rsidP="00586DC5">
      <w:pPr>
        <w:spacing w:after="0" w:line="240" w:lineRule="auto"/>
        <w:rPr>
          <w:rFonts w:asciiTheme="minorHAnsi" w:hAnsiTheme="minorHAnsi"/>
          <w:b/>
          <w:bCs/>
          <w:sz w:val="20"/>
          <w:szCs w:val="20"/>
          <w:u w:val="single"/>
        </w:rPr>
      </w:pPr>
      <w:r w:rsidRPr="00DA4CEA">
        <w:rPr>
          <w:rFonts w:asciiTheme="minorHAnsi" w:hAnsiTheme="minorHAnsi"/>
          <w:b/>
          <w:bCs/>
          <w:sz w:val="20"/>
          <w:szCs w:val="20"/>
          <w:u w:val="single"/>
        </w:rPr>
        <w:t xml:space="preserve">*Régionales Messieurs Secteur </w:t>
      </w:r>
      <w:r w:rsidR="00DB709C">
        <w:rPr>
          <w:rFonts w:asciiTheme="minorHAnsi" w:hAnsiTheme="minorHAnsi"/>
          <w:b/>
          <w:bCs/>
          <w:sz w:val="20"/>
          <w:szCs w:val="20"/>
          <w:u w:val="single"/>
        </w:rPr>
        <w:t>27-76</w:t>
      </w:r>
      <w:r w:rsidRPr="00DA4CEA">
        <w:rPr>
          <w:rFonts w:asciiTheme="minorHAnsi" w:hAnsiTheme="minorHAnsi"/>
          <w:b/>
          <w:bCs/>
          <w:sz w:val="20"/>
          <w:szCs w:val="20"/>
          <w:u w:val="single"/>
        </w:rPr>
        <w:t xml:space="preserve"> : </w:t>
      </w:r>
    </w:p>
    <w:p w14:paraId="782D6A80" w14:textId="77777777" w:rsidR="00DA4CEA" w:rsidRDefault="00DA4CEA" w:rsidP="00586DC5">
      <w:pPr>
        <w:spacing w:after="0" w:line="240" w:lineRule="auto"/>
        <w:rPr>
          <w:rFonts w:asciiTheme="minorHAnsi" w:hAnsiTheme="minorHAnsi"/>
          <w:sz w:val="20"/>
          <w:szCs w:val="20"/>
        </w:rPr>
      </w:pPr>
      <w:r>
        <w:rPr>
          <w:rFonts w:asciiTheme="minorHAnsi" w:hAnsiTheme="minorHAnsi"/>
          <w:sz w:val="20"/>
          <w:szCs w:val="20"/>
        </w:rPr>
        <w:t xml:space="preserve">Dimanche à 09h00 ou samedi à 16h00 </w:t>
      </w:r>
      <w:proofErr w:type="gramStart"/>
      <w:r>
        <w:rPr>
          <w:rFonts w:asciiTheme="minorHAnsi" w:hAnsiTheme="minorHAnsi"/>
          <w:sz w:val="20"/>
          <w:szCs w:val="20"/>
        </w:rPr>
        <w:t>( si</w:t>
      </w:r>
      <w:proofErr w:type="gramEnd"/>
      <w:r>
        <w:rPr>
          <w:rFonts w:asciiTheme="minorHAnsi" w:hAnsiTheme="minorHAnsi"/>
          <w:sz w:val="20"/>
          <w:szCs w:val="20"/>
        </w:rPr>
        <w:t xml:space="preserve"> les 2 équipes ont souhaité jouer le samedi). Jour officiel pour le brûlage : dimanche.</w:t>
      </w:r>
    </w:p>
    <w:p w14:paraId="015BAC36" w14:textId="6C34ED14" w:rsidR="00DA4CEA" w:rsidRPr="00DA4CEA" w:rsidRDefault="00DA4CEA" w:rsidP="00586DC5">
      <w:pPr>
        <w:spacing w:after="0" w:line="240" w:lineRule="auto"/>
        <w:rPr>
          <w:rFonts w:asciiTheme="minorHAnsi" w:hAnsiTheme="minorHAnsi"/>
          <w:b/>
          <w:bCs/>
          <w:sz w:val="20"/>
          <w:szCs w:val="20"/>
          <w:u w:val="single"/>
        </w:rPr>
      </w:pPr>
      <w:r w:rsidRPr="00DA4CEA">
        <w:rPr>
          <w:rFonts w:asciiTheme="minorHAnsi" w:hAnsiTheme="minorHAnsi"/>
          <w:b/>
          <w:bCs/>
          <w:sz w:val="20"/>
          <w:szCs w:val="20"/>
          <w:u w:val="single"/>
        </w:rPr>
        <w:t xml:space="preserve">*Régionales Messieurs Secteur </w:t>
      </w:r>
      <w:r w:rsidR="00DB709C">
        <w:rPr>
          <w:rFonts w:asciiTheme="minorHAnsi" w:hAnsiTheme="minorHAnsi"/>
          <w:b/>
          <w:bCs/>
          <w:sz w:val="20"/>
          <w:szCs w:val="20"/>
          <w:u w:val="single"/>
        </w:rPr>
        <w:t>14-50-61</w:t>
      </w:r>
      <w:r w:rsidRPr="00DA4CEA">
        <w:rPr>
          <w:rFonts w:asciiTheme="minorHAnsi" w:hAnsiTheme="minorHAnsi"/>
          <w:b/>
          <w:bCs/>
          <w:sz w:val="20"/>
          <w:szCs w:val="20"/>
          <w:u w:val="single"/>
        </w:rPr>
        <w:t> :</w:t>
      </w:r>
    </w:p>
    <w:p w14:paraId="34EA42E6" w14:textId="77777777" w:rsidR="00DA4CEA" w:rsidRDefault="00DA4CEA" w:rsidP="00586DC5">
      <w:pPr>
        <w:spacing w:after="0" w:line="240" w:lineRule="auto"/>
        <w:rPr>
          <w:rFonts w:asciiTheme="minorHAnsi" w:hAnsiTheme="minorHAnsi"/>
          <w:sz w:val="20"/>
          <w:szCs w:val="20"/>
        </w:rPr>
      </w:pPr>
      <w:r>
        <w:rPr>
          <w:rFonts w:asciiTheme="minorHAnsi" w:hAnsiTheme="minorHAnsi"/>
          <w:sz w:val="20"/>
          <w:szCs w:val="20"/>
        </w:rPr>
        <w:t>Samedi à 16h00 ou dimanche à 14h00 (suivant le choix du club recevant). Jour officiel pour le brûlage : samedi.</w:t>
      </w:r>
    </w:p>
    <w:p w14:paraId="1A153CA3" w14:textId="77777777" w:rsidR="00DA4CEA" w:rsidRDefault="00DA4CEA" w:rsidP="00586DC5">
      <w:pPr>
        <w:spacing w:after="0" w:line="240" w:lineRule="auto"/>
        <w:rPr>
          <w:rFonts w:asciiTheme="minorHAnsi" w:hAnsiTheme="minorHAnsi"/>
          <w:sz w:val="20"/>
          <w:szCs w:val="20"/>
        </w:rPr>
      </w:pPr>
    </w:p>
    <w:p w14:paraId="3BC3F858" w14:textId="77777777" w:rsidR="00DA4CEA" w:rsidRPr="00094721" w:rsidRDefault="00DA4CEA" w:rsidP="00586DC5">
      <w:pPr>
        <w:spacing w:after="0" w:line="240" w:lineRule="auto"/>
        <w:rPr>
          <w:rFonts w:asciiTheme="minorHAnsi" w:hAnsiTheme="minorHAnsi"/>
          <w:b/>
          <w:bCs/>
          <w:color w:val="0070C0"/>
          <w:sz w:val="20"/>
          <w:szCs w:val="20"/>
          <w:u w:val="single"/>
        </w:rPr>
      </w:pPr>
      <w:r w:rsidRPr="00094721">
        <w:rPr>
          <w:rFonts w:asciiTheme="minorHAnsi" w:hAnsiTheme="minorHAnsi"/>
          <w:b/>
          <w:bCs/>
          <w:color w:val="0070C0"/>
          <w:sz w:val="20"/>
          <w:szCs w:val="20"/>
          <w:u w:val="single"/>
        </w:rPr>
        <w:lastRenderedPageBreak/>
        <w:t>Article 9 – Modification de date, horaire :</w:t>
      </w:r>
    </w:p>
    <w:p w14:paraId="681B0FDC" w14:textId="77777777" w:rsidR="00DA4CEA" w:rsidRDefault="00094721" w:rsidP="00586DC5">
      <w:pPr>
        <w:spacing w:after="0" w:line="240" w:lineRule="auto"/>
        <w:rPr>
          <w:rFonts w:asciiTheme="minorHAnsi" w:hAnsiTheme="minorHAnsi"/>
          <w:sz w:val="20"/>
          <w:szCs w:val="20"/>
        </w:rPr>
      </w:pPr>
      <w:r>
        <w:rPr>
          <w:rFonts w:asciiTheme="minorHAnsi" w:hAnsiTheme="minorHAnsi"/>
          <w:sz w:val="20"/>
          <w:szCs w:val="20"/>
        </w:rPr>
        <w:t>Les demandes de modification se font uniquement par SPID</w:t>
      </w:r>
      <w:r w:rsidR="00074260">
        <w:rPr>
          <w:rFonts w:asciiTheme="minorHAnsi" w:hAnsiTheme="minorHAnsi"/>
          <w:sz w:val="20"/>
          <w:szCs w:val="20"/>
        </w:rPr>
        <w:t xml:space="preserve"> « Mon club » au moins 10 jours avant la nouvelle date prévue de la rencontre, </w:t>
      </w:r>
      <w:r w:rsidR="00074260" w:rsidRPr="00074260">
        <w:rPr>
          <w:rFonts w:asciiTheme="minorHAnsi" w:hAnsiTheme="minorHAnsi"/>
          <w:b/>
          <w:bCs/>
          <w:sz w:val="20"/>
          <w:szCs w:val="20"/>
        </w:rPr>
        <w:t>avant de faire la demande par SPID les clubs doivent s’être mis d’accord sur la demande</w:t>
      </w:r>
      <w:r w:rsidR="00074260">
        <w:rPr>
          <w:rFonts w:asciiTheme="minorHAnsi" w:hAnsiTheme="minorHAnsi"/>
          <w:sz w:val="20"/>
          <w:szCs w:val="20"/>
        </w:rPr>
        <w:t>.</w:t>
      </w:r>
    </w:p>
    <w:p w14:paraId="713C62CE" w14:textId="77777777" w:rsidR="00074260" w:rsidRDefault="00074260" w:rsidP="00586DC5">
      <w:pPr>
        <w:spacing w:after="0" w:line="240" w:lineRule="auto"/>
        <w:rPr>
          <w:rFonts w:asciiTheme="minorHAnsi" w:hAnsiTheme="minorHAnsi"/>
          <w:sz w:val="20"/>
          <w:szCs w:val="20"/>
        </w:rPr>
      </w:pPr>
      <w:r>
        <w:rPr>
          <w:rFonts w:asciiTheme="minorHAnsi" w:hAnsiTheme="minorHAnsi"/>
          <w:sz w:val="20"/>
          <w:szCs w:val="20"/>
        </w:rPr>
        <w:t>Le report d’une rencontre après la date portée au calendrier n’est pas autorisé. Cependant en cas de force majeure, la Commission Sportive peut l’accorder. Cette rencontre devra alors se jouer au plus tard à la date butoir fixée par la CSR.</w:t>
      </w:r>
    </w:p>
    <w:p w14:paraId="34A76AA7" w14:textId="77777777" w:rsidR="00074260" w:rsidRDefault="00074260" w:rsidP="00586DC5">
      <w:pPr>
        <w:spacing w:after="0" w:line="240" w:lineRule="auto"/>
        <w:rPr>
          <w:rFonts w:asciiTheme="minorHAnsi" w:hAnsiTheme="minorHAnsi"/>
          <w:sz w:val="20"/>
          <w:szCs w:val="20"/>
        </w:rPr>
      </w:pPr>
    </w:p>
    <w:p w14:paraId="15B35F37" w14:textId="77777777" w:rsidR="00074260" w:rsidRPr="00074260" w:rsidRDefault="00074260" w:rsidP="00586DC5">
      <w:pPr>
        <w:spacing w:after="0" w:line="240" w:lineRule="auto"/>
        <w:rPr>
          <w:rFonts w:asciiTheme="minorHAnsi" w:hAnsiTheme="minorHAnsi"/>
          <w:b/>
          <w:bCs/>
          <w:color w:val="0070C0"/>
          <w:sz w:val="20"/>
          <w:szCs w:val="20"/>
          <w:u w:val="single"/>
        </w:rPr>
      </w:pPr>
      <w:r w:rsidRPr="00074260">
        <w:rPr>
          <w:rFonts w:asciiTheme="minorHAnsi" w:hAnsiTheme="minorHAnsi"/>
          <w:b/>
          <w:bCs/>
          <w:color w:val="0070C0"/>
          <w:sz w:val="20"/>
          <w:szCs w:val="20"/>
          <w:u w:val="single"/>
        </w:rPr>
        <w:t>Article 10 – Ouverture de la salle :</w:t>
      </w:r>
    </w:p>
    <w:p w14:paraId="1D586C97" w14:textId="77777777" w:rsidR="00074260" w:rsidRPr="00074260" w:rsidRDefault="00074260" w:rsidP="00586DC5">
      <w:pPr>
        <w:spacing w:after="0" w:line="240" w:lineRule="auto"/>
        <w:rPr>
          <w:rFonts w:asciiTheme="minorHAnsi" w:hAnsiTheme="minorHAnsi"/>
          <w:b/>
          <w:bCs/>
          <w:sz w:val="20"/>
          <w:szCs w:val="20"/>
          <w:u w:val="single"/>
        </w:rPr>
      </w:pPr>
      <w:r w:rsidRPr="00074260">
        <w:rPr>
          <w:rFonts w:asciiTheme="minorHAnsi" w:hAnsiTheme="minorHAnsi"/>
          <w:b/>
          <w:bCs/>
          <w:sz w:val="20"/>
          <w:szCs w:val="20"/>
          <w:u w:val="single"/>
        </w:rPr>
        <w:t>*Pré-nationale :</w:t>
      </w:r>
    </w:p>
    <w:p w14:paraId="644AABC1" w14:textId="77777777" w:rsidR="00074260" w:rsidRDefault="00074260" w:rsidP="00586DC5">
      <w:pPr>
        <w:spacing w:after="0" w:line="240" w:lineRule="auto"/>
        <w:rPr>
          <w:rFonts w:asciiTheme="minorHAnsi" w:hAnsiTheme="minorHAnsi"/>
          <w:sz w:val="20"/>
          <w:szCs w:val="20"/>
        </w:rPr>
      </w:pPr>
      <w:r>
        <w:rPr>
          <w:rFonts w:asciiTheme="minorHAnsi" w:hAnsiTheme="minorHAnsi"/>
          <w:sz w:val="20"/>
          <w:szCs w:val="20"/>
        </w:rPr>
        <w:t xml:space="preserve">La salle dans </w:t>
      </w:r>
      <w:proofErr w:type="gramStart"/>
      <w:r>
        <w:rPr>
          <w:rFonts w:asciiTheme="minorHAnsi" w:hAnsiTheme="minorHAnsi"/>
          <w:sz w:val="20"/>
          <w:szCs w:val="20"/>
        </w:rPr>
        <w:t>laquelle  se</w:t>
      </w:r>
      <w:proofErr w:type="gramEnd"/>
      <w:r>
        <w:rPr>
          <w:rFonts w:asciiTheme="minorHAnsi" w:hAnsiTheme="minorHAnsi"/>
          <w:sz w:val="20"/>
          <w:szCs w:val="20"/>
        </w:rPr>
        <w:t xml:space="preserve"> déroule la rencontre doit être ouverte 1 heure, au moins, avant l’heure prévue pour le début de la rencontre.</w:t>
      </w:r>
    </w:p>
    <w:p w14:paraId="1FABEF38" w14:textId="77777777" w:rsidR="00074260" w:rsidRPr="00074260" w:rsidRDefault="00074260" w:rsidP="00586DC5">
      <w:pPr>
        <w:spacing w:after="0" w:line="240" w:lineRule="auto"/>
        <w:rPr>
          <w:rFonts w:asciiTheme="minorHAnsi" w:hAnsiTheme="minorHAnsi"/>
          <w:b/>
          <w:bCs/>
          <w:sz w:val="20"/>
          <w:szCs w:val="20"/>
          <w:u w:val="single"/>
        </w:rPr>
      </w:pPr>
      <w:r w:rsidRPr="00074260">
        <w:rPr>
          <w:rFonts w:asciiTheme="minorHAnsi" w:hAnsiTheme="minorHAnsi"/>
          <w:b/>
          <w:bCs/>
          <w:sz w:val="20"/>
          <w:szCs w:val="20"/>
          <w:u w:val="single"/>
        </w:rPr>
        <w:t>*Régionale :</w:t>
      </w:r>
    </w:p>
    <w:p w14:paraId="22050499" w14:textId="77777777" w:rsidR="00074260" w:rsidRDefault="00074260" w:rsidP="00586DC5">
      <w:pPr>
        <w:spacing w:after="0" w:line="240" w:lineRule="auto"/>
        <w:rPr>
          <w:rFonts w:asciiTheme="minorHAnsi" w:hAnsiTheme="minorHAnsi"/>
          <w:sz w:val="20"/>
          <w:szCs w:val="20"/>
        </w:rPr>
      </w:pPr>
      <w:r>
        <w:rPr>
          <w:rFonts w:asciiTheme="minorHAnsi" w:hAnsiTheme="minorHAnsi"/>
          <w:sz w:val="20"/>
          <w:szCs w:val="20"/>
        </w:rPr>
        <w:t>La salle dans laquelle se déroule la rencontre doit être ouverte 30 minutes, au moins, avant l’heure prévue pour le début de la rencontre.</w:t>
      </w:r>
    </w:p>
    <w:p w14:paraId="358E1F79" w14:textId="77777777" w:rsidR="00074260" w:rsidRDefault="00074260" w:rsidP="00586DC5">
      <w:pPr>
        <w:spacing w:after="0" w:line="240" w:lineRule="auto"/>
        <w:rPr>
          <w:rFonts w:asciiTheme="minorHAnsi" w:hAnsiTheme="minorHAnsi"/>
          <w:sz w:val="20"/>
          <w:szCs w:val="20"/>
        </w:rPr>
      </w:pPr>
    </w:p>
    <w:p w14:paraId="285A4026" w14:textId="77777777" w:rsidR="008A10C3" w:rsidRPr="008A10C3" w:rsidRDefault="008A10C3" w:rsidP="00586DC5">
      <w:pPr>
        <w:spacing w:after="0" w:line="240" w:lineRule="auto"/>
        <w:rPr>
          <w:rFonts w:asciiTheme="minorHAnsi" w:hAnsiTheme="minorHAnsi"/>
          <w:b/>
          <w:bCs/>
          <w:color w:val="0070C0"/>
          <w:sz w:val="20"/>
          <w:szCs w:val="20"/>
          <w:u w:val="single"/>
        </w:rPr>
      </w:pPr>
      <w:r w:rsidRPr="008A10C3">
        <w:rPr>
          <w:rFonts w:asciiTheme="minorHAnsi" w:hAnsiTheme="minorHAnsi"/>
          <w:b/>
          <w:bCs/>
          <w:color w:val="0070C0"/>
          <w:sz w:val="20"/>
          <w:szCs w:val="20"/>
          <w:u w:val="single"/>
        </w:rPr>
        <w:t>Article 11 – Matériel :</w:t>
      </w:r>
    </w:p>
    <w:p w14:paraId="295BA774" w14:textId="77777777" w:rsidR="008A10C3" w:rsidRDefault="008A10C3" w:rsidP="00586DC5">
      <w:pPr>
        <w:spacing w:after="0" w:line="240" w:lineRule="auto"/>
        <w:rPr>
          <w:rFonts w:asciiTheme="minorHAnsi" w:hAnsiTheme="minorHAnsi"/>
          <w:sz w:val="20"/>
          <w:szCs w:val="20"/>
        </w:rPr>
      </w:pPr>
      <w:r>
        <w:rPr>
          <w:rFonts w:asciiTheme="minorHAnsi" w:hAnsiTheme="minorHAnsi"/>
          <w:sz w:val="20"/>
          <w:szCs w:val="20"/>
        </w:rPr>
        <w:t>Les parties se jouent avec des balles plastiques.</w:t>
      </w:r>
    </w:p>
    <w:p w14:paraId="3C33E914" w14:textId="77777777" w:rsidR="008A10C3" w:rsidRDefault="008A10C3" w:rsidP="00586DC5">
      <w:pPr>
        <w:spacing w:after="0" w:line="240" w:lineRule="auto"/>
        <w:rPr>
          <w:rFonts w:asciiTheme="minorHAnsi" w:hAnsiTheme="minorHAnsi"/>
          <w:sz w:val="20"/>
          <w:szCs w:val="20"/>
        </w:rPr>
      </w:pPr>
    </w:p>
    <w:p w14:paraId="2E81793C" w14:textId="77777777" w:rsidR="008A10C3" w:rsidRPr="008A10C3" w:rsidRDefault="008A10C3" w:rsidP="00586DC5">
      <w:pPr>
        <w:spacing w:after="0" w:line="240" w:lineRule="auto"/>
        <w:rPr>
          <w:rFonts w:asciiTheme="minorHAnsi" w:hAnsiTheme="minorHAnsi"/>
          <w:b/>
          <w:bCs/>
          <w:color w:val="0070C0"/>
          <w:sz w:val="20"/>
          <w:szCs w:val="20"/>
          <w:u w:val="single"/>
        </w:rPr>
      </w:pPr>
      <w:r w:rsidRPr="008A10C3">
        <w:rPr>
          <w:rFonts w:asciiTheme="minorHAnsi" w:hAnsiTheme="minorHAnsi"/>
          <w:b/>
          <w:bCs/>
          <w:color w:val="0070C0"/>
          <w:sz w:val="20"/>
          <w:szCs w:val="20"/>
          <w:u w:val="single"/>
        </w:rPr>
        <w:t>Article 12 – Equipe incomplètes :</w:t>
      </w:r>
    </w:p>
    <w:p w14:paraId="3814CBE3" w14:textId="77777777" w:rsidR="008A10C3" w:rsidRDefault="008A10C3" w:rsidP="00586DC5">
      <w:pPr>
        <w:spacing w:after="0" w:line="240" w:lineRule="auto"/>
        <w:rPr>
          <w:rFonts w:asciiTheme="minorHAnsi" w:hAnsiTheme="minorHAnsi"/>
          <w:sz w:val="20"/>
          <w:szCs w:val="20"/>
        </w:rPr>
      </w:pPr>
      <w:r>
        <w:rPr>
          <w:rFonts w:asciiTheme="minorHAnsi" w:hAnsiTheme="minorHAnsi"/>
          <w:sz w:val="20"/>
          <w:szCs w:val="20"/>
        </w:rPr>
        <w:t>Une équipe est incomplète soit lorsqu’un joueur est brûlé, soit lorsqu’il est absent. Il faut considérer comme joueur absent soit l’absence d’un nom sur la feuille de rencontre, soit l’absence effective d’un joueur inscrit sur la feuille de rencontre à l’appel de toutes ses parties.</w:t>
      </w:r>
    </w:p>
    <w:p w14:paraId="10DE9C2F" w14:textId="77777777" w:rsidR="008A10C3" w:rsidRDefault="008A10C3" w:rsidP="00586DC5">
      <w:pPr>
        <w:spacing w:after="0" w:line="240" w:lineRule="auto"/>
        <w:rPr>
          <w:rFonts w:asciiTheme="minorHAnsi" w:hAnsiTheme="minorHAnsi"/>
          <w:sz w:val="20"/>
          <w:szCs w:val="20"/>
        </w:rPr>
      </w:pPr>
      <w:r>
        <w:rPr>
          <w:rFonts w:asciiTheme="minorHAnsi" w:hAnsiTheme="minorHAnsi"/>
          <w:sz w:val="20"/>
          <w:szCs w:val="20"/>
        </w:rPr>
        <w:t>Une pénalité financière sanctionnera toute équipe incomplète.</w:t>
      </w:r>
    </w:p>
    <w:p w14:paraId="471A6CF3" w14:textId="77777777" w:rsidR="008A10C3" w:rsidRPr="008A10C3" w:rsidRDefault="008A10C3" w:rsidP="00586DC5">
      <w:pPr>
        <w:spacing w:after="0" w:line="240" w:lineRule="auto"/>
        <w:rPr>
          <w:rFonts w:asciiTheme="minorHAnsi" w:hAnsiTheme="minorHAnsi"/>
          <w:b/>
          <w:bCs/>
          <w:sz w:val="20"/>
          <w:szCs w:val="20"/>
          <w:u w:val="single"/>
        </w:rPr>
      </w:pPr>
      <w:r w:rsidRPr="008A10C3">
        <w:rPr>
          <w:rFonts w:asciiTheme="minorHAnsi" w:hAnsiTheme="minorHAnsi"/>
          <w:b/>
          <w:bCs/>
          <w:sz w:val="20"/>
          <w:szCs w:val="20"/>
          <w:u w:val="single"/>
        </w:rPr>
        <w:t xml:space="preserve">*Pré-nationale </w:t>
      </w:r>
      <w:r w:rsidRPr="00994750">
        <w:rPr>
          <w:rFonts w:asciiTheme="minorHAnsi" w:hAnsiTheme="minorHAnsi"/>
          <w:b/>
          <w:bCs/>
          <w:strike/>
          <w:color w:val="FF0000"/>
          <w:sz w:val="20"/>
          <w:szCs w:val="20"/>
          <w:u w:val="single"/>
        </w:rPr>
        <w:t>et Régionale 1 Dames</w:t>
      </w:r>
      <w:r w:rsidR="00994750">
        <w:rPr>
          <w:rFonts w:asciiTheme="minorHAnsi" w:hAnsiTheme="minorHAnsi"/>
          <w:b/>
          <w:bCs/>
          <w:sz w:val="20"/>
          <w:szCs w:val="20"/>
          <w:u w:val="single"/>
        </w:rPr>
        <w:t xml:space="preserve"> </w:t>
      </w:r>
      <w:r w:rsidR="00994750" w:rsidRPr="00994750">
        <w:rPr>
          <w:rFonts w:asciiTheme="minorHAnsi" w:hAnsiTheme="minorHAnsi"/>
          <w:b/>
          <w:bCs/>
          <w:color w:val="00B050"/>
          <w:sz w:val="20"/>
          <w:szCs w:val="20"/>
          <w:u w:val="single"/>
        </w:rPr>
        <w:t>Messieurs</w:t>
      </w:r>
      <w:r w:rsidRPr="008A10C3">
        <w:rPr>
          <w:rFonts w:asciiTheme="minorHAnsi" w:hAnsiTheme="minorHAnsi"/>
          <w:b/>
          <w:bCs/>
          <w:sz w:val="20"/>
          <w:szCs w:val="20"/>
          <w:u w:val="single"/>
        </w:rPr>
        <w:t> :</w:t>
      </w:r>
    </w:p>
    <w:p w14:paraId="5BD270C1" w14:textId="77777777" w:rsidR="008A10C3" w:rsidRDefault="008A10C3" w:rsidP="00586DC5">
      <w:pPr>
        <w:spacing w:after="0" w:line="240" w:lineRule="auto"/>
        <w:rPr>
          <w:rFonts w:asciiTheme="minorHAnsi" w:hAnsiTheme="minorHAnsi"/>
          <w:sz w:val="20"/>
          <w:szCs w:val="20"/>
        </w:rPr>
      </w:pPr>
      <w:r>
        <w:rPr>
          <w:rFonts w:asciiTheme="minorHAnsi" w:hAnsiTheme="minorHAnsi"/>
          <w:sz w:val="20"/>
          <w:szCs w:val="20"/>
        </w:rPr>
        <w:t>Les équipes doivent être complètes</w:t>
      </w:r>
    </w:p>
    <w:p w14:paraId="333C8B15" w14:textId="77777777" w:rsidR="00994750" w:rsidRPr="00994750" w:rsidRDefault="00994750" w:rsidP="00586DC5">
      <w:pPr>
        <w:spacing w:after="0" w:line="240" w:lineRule="auto"/>
        <w:rPr>
          <w:rFonts w:asciiTheme="minorHAnsi" w:hAnsiTheme="minorHAnsi"/>
          <w:b/>
          <w:color w:val="00B050"/>
          <w:sz w:val="20"/>
          <w:szCs w:val="20"/>
          <w:u w:val="single"/>
        </w:rPr>
      </w:pPr>
      <w:r w:rsidRPr="00994750">
        <w:rPr>
          <w:rFonts w:asciiTheme="minorHAnsi" w:hAnsiTheme="minorHAnsi"/>
          <w:b/>
          <w:color w:val="00B050"/>
          <w:sz w:val="20"/>
          <w:szCs w:val="20"/>
          <w:u w:val="single"/>
        </w:rPr>
        <w:t>*Pré-nationale Dames :</w:t>
      </w:r>
    </w:p>
    <w:p w14:paraId="34B07ED8" w14:textId="77777777" w:rsidR="00994750" w:rsidRDefault="00994750" w:rsidP="00586DC5">
      <w:pPr>
        <w:spacing w:after="0" w:line="240" w:lineRule="auto"/>
        <w:rPr>
          <w:rFonts w:asciiTheme="minorHAnsi" w:hAnsiTheme="minorHAnsi"/>
          <w:b/>
          <w:color w:val="00B050"/>
          <w:sz w:val="20"/>
          <w:szCs w:val="20"/>
        </w:rPr>
      </w:pPr>
      <w:r w:rsidRPr="00994750">
        <w:rPr>
          <w:rFonts w:asciiTheme="minorHAnsi" w:hAnsiTheme="minorHAnsi"/>
          <w:b/>
          <w:color w:val="00B050"/>
          <w:sz w:val="20"/>
          <w:szCs w:val="20"/>
        </w:rPr>
        <w:t>Durant toute la saison 2021-2022</w:t>
      </w:r>
      <w:r>
        <w:rPr>
          <w:rFonts w:asciiTheme="minorHAnsi" w:hAnsiTheme="minorHAnsi"/>
          <w:sz w:val="20"/>
          <w:szCs w:val="20"/>
        </w:rPr>
        <w:t xml:space="preserve">, </w:t>
      </w:r>
      <w:r>
        <w:rPr>
          <w:rFonts w:asciiTheme="minorHAnsi" w:hAnsiTheme="minorHAnsi"/>
          <w:b/>
          <w:color w:val="00B050"/>
          <w:sz w:val="20"/>
          <w:szCs w:val="20"/>
        </w:rPr>
        <w:t xml:space="preserve">il sera autorisé, pour chaque journée, que des équipes se présentent incomplètes </w:t>
      </w:r>
      <w:proofErr w:type="gramStart"/>
      <w:r>
        <w:rPr>
          <w:rFonts w:asciiTheme="minorHAnsi" w:hAnsiTheme="minorHAnsi"/>
          <w:b/>
          <w:color w:val="00B050"/>
          <w:sz w:val="20"/>
          <w:szCs w:val="20"/>
        </w:rPr>
        <w:t>( au</w:t>
      </w:r>
      <w:proofErr w:type="gramEnd"/>
      <w:r>
        <w:rPr>
          <w:rFonts w:asciiTheme="minorHAnsi" w:hAnsiTheme="minorHAnsi"/>
          <w:b/>
          <w:color w:val="00B050"/>
          <w:sz w:val="20"/>
          <w:szCs w:val="20"/>
        </w:rPr>
        <w:t xml:space="preserve"> moins 3  joueuses). Cela n’engendrera ni pénalité sportive ni pénalité financière.</w:t>
      </w:r>
    </w:p>
    <w:p w14:paraId="71FEF29E" w14:textId="413EB398" w:rsidR="00994750" w:rsidRDefault="00994750" w:rsidP="00586DC5">
      <w:pPr>
        <w:spacing w:after="0" w:line="240" w:lineRule="auto"/>
        <w:rPr>
          <w:rFonts w:asciiTheme="minorHAnsi" w:hAnsiTheme="minorHAnsi"/>
          <w:b/>
          <w:color w:val="00B050"/>
          <w:sz w:val="20"/>
          <w:szCs w:val="20"/>
        </w:rPr>
      </w:pPr>
      <w:r w:rsidRPr="00994750">
        <w:rPr>
          <w:rFonts w:asciiTheme="minorHAnsi" w:hAnsiTheme="minorHAnsi"/>
          <w:b/>
          <w:color w:val="00B050"/>
          <w:sz w:val="20"/>
          <w:szCs w:val="20"/>
        </w:rPr>
        <w:t>Lorsqu’une équipe est incomplète au moment des doubles, elle doit obligatoirement disputer le double 1. Il en est de même si une joueuse est absente depuis le début de la rencontre jusqu’au moment des doubles.</w:t>
      </w:r>
    </w:p>
    <w:p w14:paraId="5CAE828B" w14:textId="77777777" w:rsidR="008A10C3" w:rsidRPr="008A10C3" w:rsidRDefault="008A10C3" w:rsidP="00586DC5">
      <w:pPr>
        <w:spacing w:after="0" w:line="240" w:lineRule="auto"/>
        <w:rPr>
          <w:rFonts w:asciiTheme="minorHAnsi" w:hAnsiTheme="minorHAnsi"/>
          <w:b/>
          <w:bCs/>
          <w:sz w:val="20"/>
          <w:szCs w:val="20"/>
          <w:u w:val="single"/>
        </w:rPr>
      </w:pPr>
      <w:r w:rsidRPr="008A10C3">
        <w:rPr>
          <w:rFonts w:asciiTheme="minorHAnsi" w:hAnsiTheme="minorHAnsi"/>
          <w:b/>
          <w:bCs/>
          <w:sz w:val="20"/>
          <w:szCs w:val="20"/>
          <w:u w:val="single"/>
        </w:rPr>
        <w:t>*Régionale messieurs :</w:t>
      </w:r>
    </w:p>
    <w:p w14:paraId="2DD3051C" w14:textId="77777777" w:rsidR="008A10C3" w:rsidRDefault="008A10C3" w:rsidP="00586DC5">
      <w:pPr>
        <w:spacing w:after="0" w:line="240" w:lineRule="auto"/>
        <w:rPr>
          <w:rFonts w:asciiTheme="minorHAnsi" w:hAnsiTheme="minorHAnsi"/>
          <w:sz w:val="20"/>
          <w:szCs w:val="20"/>
        </w:rPr>
      </w:pPr>
      <w:r>
        <w:rPr>
          <w:rFonts w:asciiTheme="minorHAnsi" w:hAnsiTheme="minorHAnsi"/>
          <w:sz w:val="20"/>
          <w:szCs w:val="20"/>
        </w:rPr>
        <w:t xml:space="preserve">Pour toutes les divisions, l’équipe peut être incomplète au maximum une fois par phase. Toute équipe incomplète une deuxième fois lors d’une phase sera déclarée battue par pénalité </w:t>
      </w:r>
      <w:r w:rsidRPr="008A10C3">
        <w:rPr>
          <w:rFonts w:asciiTheme="minorHAnsi" w:hAnsiTheme="minorHAnsi"/>
          <w:b/>
          <w:bCs/>
          <w:sz w:val="20"/>
          <w:szCs w:val="20"/>
        </w:rPr>
        <w:t>14/0</w:t>
      </w:r>
      <w:r>
        <w:rPr>
          <w:rFonts w:asciiTheme="minorHAnsi" w:hAnsiTheme="minorHAnsi"/>
          <w:sz w:val="20"/>
          <w:szCs w:val="20"/>
        </w:rPr>
        <w:t xml:space="preserve"> et </w:t>
      </w:r>
      <w:r w:rsidRPr="008A10C3">
        <w:rPr>
          <w:rFonts w:asciiTheme="minorHAnsi" w:hAnsiTheme="minorHAnsi"/>
          <w:b/>
          <w:bCs/>
          <w:sz w:val="20"/>
          <w:szCs w:val="20"/>
        </w:rPr>
        <w:t>3/0</w:t>
      </w:r>
      <w:r>
        <w:rPr>
          <w:rFonts w:asciiTheme="minorHAnsi" w:hAnsiTheme="minorHAnsi"/>
          <w:sz w:val="20"/>
          <w:szCs w:val="20"/>
        </w:rPr>
        <w:t xml:space="preserve"> en points rencontre.</w:t>
      </w:r>
    </w:p>
    <w:p w14:paraId="1377CB42" w14:textId="77777777" w:rsidR="008A10C3" w:rsidRDefault="008A10C3" w:rsidP="00586DC5">
      <w:pPr>
        <w:spacing w:after="0" w:line="240" w:lineRule="auto"/>
        <w:rPr>
          <w:rFonts w:asciiTheme="minorHAnsi" w:hAnsiTheme="minorHAnsi"/>
          <w:sz w:val="20"/>
          <w:szCs w:val="20"/>
        </w:rPr>
      </w:pPr>
      <w:r>
        <w:rPr>
          <w:rFonts w:asciiTheme="minorHAnsi" w:hAnsiTheme="minorHAnsi"/>
          <w:sz w:val="20"/>
          <w:szCs w:val="20"/>
        </w:rPr>
        <w:t>Lorsqu’une équipe est incomplète au moment des doubles, elle doit obligatoirement disputer le double 1. Il en est de même si un joueur est absent depuis le début de la rencontre jusqu’au moment des doubles.</w:t>
      </w:r>
    </w:p>
    <w:p w14:paraId="75BD4C69" w14:textId="77777777" w:rsidR="008A10C3" w:rsidRDefault="008A10C3" w:rsidP="00586DC5">
      <w:pPr>
        <w:spacing w:after="0" w:line="240" w:lineRule="auto"/>
        <w:rPr>
          <w:rFonts w:asciiTheme="minorHAnsi" w:hAnsiTheme="minorHAnsi"/>
          <w:sz w:val="20"/>
          <w:szCs w:val="20"/>
        </w:rPr>
      </w:pPr>
    </w:p>
    <w:p w14:paraId="7A294324" w14:textId="77777777" w:rsidR="008A10C3" w:rsidRPr="002222EF" w:rsidRDefault="008A10C3" w:rsidP="00586DC5">
      <w:pPr>
        <w:spacing w:after="0" w:line="240" w:lineRule="auto"/>
        <w:rPr>
          <w:rFonts w:asciiTheme="minorHAnsi" w:hAnsiTheme="minorHAnsi"/>
          <w:b/>
          <w:bCs/>
          <w:color w:val="0070C0"/>
          <w:sz w:val="20"/>
          <w:szCs w:val="20"/>
          <w:u w:val="single"/>
        </w:rPr>
      </w:pPr>
      <w:r w:rsidRPr="002222EF">
        <w:rPr>
          <w:rFonts w:asciiTheme="minorHAnsi" w:hAnsiTheme="minorHAnsi"/>
          <w:b/>
          <w:bCs/>
          <w:color w:val="0070C0"/>
          <w:sz w:val="20"/>
          <w:szCs w:val="20"/>
          <w:u w:val="single"/>
        </w:rPr>
        <w:t>Article 13 – Règle spécifique de participation :</w:t>
      </w:r>
    </w:p>
    <w:p w14:paraId="1C01A49B" w14:textId="77777777" w:rsidR="008A10C3" w:rsidRPr="002222EF" w:rsidRDefault="008A10C3" w:rsidP="00586DC5">
      <w:pPr>
        <w:spacing w:after="0" w:line="240" w:lineRule="auto"/>
        <w:rPr>
          <w:rFonts w:asciiTheme="minorHAnsi" w:hAnsiTheme="minorHAnsi"/>
          <w:b/>
          <w:bCs/>
          <w:sz w:val="20"/>
          <w:szCs w:val="20"/>
          <w:u w:val="single"/>
        </w:rPr>
      </w:pPr>
      <w:r w:rsidRPr="002222EF">
        <w:rPr>
          <w:rFonts w:asciiTheme="minorHAnsi" w:hAnsiTheme="minorHAnsi"/>
          <w:b/>
          <w:bCs/>
          <w:sz w:val="20"/>
          <w:szCs w:val="20"/>
          <w:u w:val="single"/>
        </w:rPr>
        <w:t>*Pré-nationale :</w:t>
      </w:r>
    </w:p>
    <w:p w14:paraId="061490C6" w14:textId="77777777" w:rsidR="008A10C3" w:rsidRDefault="008A10C3" w:rsidP="00586DC5">
      <w:pPr>
        <w:spacing w:after="0" w:line="240" w:lineRule="auto"/>
        <w:rPr>
          <w:rFonts w:asciiTheme="minorHAnsi" w:hAnsiTheme="minorHAnsi"/>
          <w:sz w:val="20"/>
          <w:szCs w:val="20"/>
        </w:rPr>
      </w:pPr>
      <w:r>
        <w:rPr>
          <w:rFonts w:asciiTheme="minorHAnsi" w:hAnsiTheme="minorHAnsi"/>
          <w:sz w:val="20"/>
          <w:szCs w:val="20"/>
        </w:rPr>
        <w:t xml:space="preserve">En messieurs, seuls les joueurs ou joueuses ayant un nombre de points égal ou supérieur à 1100 points </w:t>
      </w:r>
      <w:proofErr w:type="gramStart"/>
      <w:r>
        <w:rPr>
          <w:rFonts w:asciiTheme="minorHAnsi" w:hAnsiTheme="minorHAnsi"/>
          <w:sz w:val="20"/>
          <w:szCs w:val="20"/>
        </w:rPr>
        <w:t>( joueurs</w:t>
      </w:r>
      <w:proofErr w:type="gramEnd"/>
      <w:r>
        <w:rPr>
          <w:rFonts w:asciiTheme="minorHAnsi" w:hAnsiTheme="minorHAnsi"/>
          <w:sz w:val="20"/>
          <w:szCs w:val="20"/>
        </w:rPr>
        <w:t xml:space="preserve"> ou joueuses classés 11 à 20 ou en série nationale), lors de l’un des deux classements officiels de la saison en cours peuvent figurer sur la feuille de rencontre.</w:t>
      </w:r>
    </w:p>
    <w:p w14:paraId="5E02B3D3" w14:textId="77777777" w:rsidR="008A10C3" w:rsidRDefault="008A10C3" w:rsidP="00586DC5">
      <w:pPr>
        <w:spacing w:after="0" w:line="240" w:lineRule="auto"/>
        <w:rPr>
          <w:rFonts w:asciiTheme="minorHAnsi" w:hAnsiTheme="minorHAnsi"/>
          <w:sz w:val="20"/>
          <w:szCs w:val="20"/>
        </w:rPr>
      </w:pPr>
      <w:r>
        <w:rPr>
          <w:rFonts w:asciiTheme="minorHAnsi" w:hAnsiTheme="minorHAnsi"/>
          <w:sz w:val="20"/>
          <w:szCs w:val="20"/>
        </w:rPr>
        <w:t>En dames</w:t>
      </w:r>
      <w:r w:rsidR="002222EF">
        <w:rPr>
          <w:rFonts w:asciiTheme="minorHAnsi" w:hAnsiTheme="minorHAnsi"/>
          <w:sz w:val="20"/>
          <w:szCs w:val="20"/>
        </w:rPr>
        <w:t>, pas de classement minimum.</w:t>
      </w:r>
    </w:p>
    <w:p w14:paraId="28B992D3" w14:textId="77777777" w:rsidR="002222EF" w:rsidRPr="002222EF" w:rsidRDefault="002222EF" w:rsidP="00586DC5">
      <w:pPr>
        <w:spacing w:after="0" w:line="240" w:lineRule="auto"/>
        <w:rPr>
          <w:rFonts w:asciiTheme="minorHAnsi" w:hAnsiTheme="minorHAnsi"/>
          <w:b/>
          <w:bCs/>
          <w:sz w:val="20"/>
          <w:szCs w:val="20"/>
          <w:u w:val="single"/>
        </w:rPr>
      </w:pPr>
      <w:r w:rsidRPr="002222EF">
        <w:rPr>
          <w:rFonts w:asciiTheme="minorHAnsi" w:hAnsiTheme="minorHAnsi"/>
          <w:b/>
          <w:bCs/>
          <w:sz w:val="20"/>
          <w:szCs w:val="20"/>
          <w:u w:val="single"/>
        </w:rPr>
        <w:t>*Régionale :</w:t>
      </w:r>
    </w:p>
    <w:p w14:paraId="72427514" w14:textId="77777777" w:rsidR="002222EF" w:rsidRDefault="002222EF" w:rsidP="00586DC5">
      <w:pPr>
        <w:spacing w:after="0" w:line="240" w:lineRule="auto"/>
        <w:rPr>
          <w:rFonts w:asciiTheme="minorHAnsi" w:hAnsiTheme="minorHAnsi"/>
          <w:sz w:val="20"/>
          <w:szCs w:val="20"/>
        </w:rPr>
      </w:pPr>
      <w:r>
        <w:rPr>
          <w:rFonts w:asciiTheme="minorHAnsi" w:hAnsiTheme="minorHAnsi"/>
          <w:sz w:val="20"/>
          <w:szCs w:val="20"/>
        </w:rPr>
        <w:t>Pas de règle spécifique.</w:t>
      </w:r>
    </w:p>
    <w:p w14:paraId="7A926497" w14:textId="77777777" w:rsidR="002222EF" w:rsidRDefault="002222EF" w:rsidP="00586DC5">
      <w:pPr>
        <w:spacing w:after="0" w:line="240" w:lineRule="auto"/>
        <w:rPr>
          <w:rFonts w:asciiTheme="minorHAnsi" w:hAnsiTheme="minorHAnsi"/>
          <w:sz w:val="20"/>
          <w:szCs w:val="20"/>
        </w:rPr>
      </w:pPr>
    </w:p>
    <w:p w14:paraId="5D29FD73" w14:textId="77777777" w:rsidR="002222EF" w:rsidRPr="002222EF" w:rsidRDefault="002222EF" w:rsidP="00586DC5">
      <w:pPr>
        <w:spacing w:after="0" w:line="240" w:lineRule="auto"/>
        <w:rPr>
          <w:rFonts w:asciiTheme="minorHAnsi" w:hAnsiTheme="minorHAnsi"/>
          <w:b/>
          <w:bCs/>
          <w:color w:val="0070C0"/>
          <w:sz w:val="20"/>
          <w:szCs w:val="20"/>
          <w:u w:val="single"/>
        </w:rPr>
      </w:pPr>
      <w:r w:rsidRPr="002222EF">
        <w:rPr>
          <w:rFonts w:asciiTheme="minorHAnsi" w:hAnsiTheme="minorHAnsi"/>
          <w:b/>
          <w:bCs/>
          <w:color w:val="0070C0"/>
          <w:sz w:val="20"/>
          <w:szCs w:val="20"/>
          <w:u w:val="single"/>
        </w:rPr>
        <w:t>Article 14 – Juge-Arbitrage des Rencontres :</w:t>
      </w:r>
    </w:p>
    <w:p w14:paraId="2EED03B6" w14:textId="77777777" w:rsidR="002222EF" w:rsidRPr="00E4209E" w:rsidRDefault="002222EF" w:rsidP="00586DC5">
      <w:pPr>
        <w:spacing w:after="0" w:line="240" w:lineRule="auto"/>
        <w:rPr>
          <w:rFonts w:asciiTheme="minorHAnsi" w:hAnsiTheme="minorHAnsi"/>
          <w:b/>
          <w:bCs/>
          <w:sz w:val="20"/>
          <w:szCs w:val="20"/>
          <w:u w:val="single"/>
        </w:rPr>
      </w:pPr>
      <w:r w:rsidRPr="00E4209E">
        <w:rPr>
          <w:rFonts w:asciiTheme="minorHAnsi" w:hAnsiTheme="minorHAnsi"/>
          <w:b/>
          <w:bCs/>
          <w:sz w:val="20"/>
          <w:szCs w:val="20"/>
          <w:u w:val="single"/>
        </w:rPr>
        <w:t xml:space="preserve">*Toutes les divisions sauf R4 Messieurs </w:t>
      </w:r>
      <w:r w:rsidRPr="00994750">
        <w:rPr>
          <w:rFonts w:asciiTheme="minorHAnsi" w:hAnsiTheme="minorHAnsi"/>
          <w:b/>
          <w:bCs/>
          <w:strike/>
          <w:color w:val="FF0000"/>
          <w:sz w:val="20"/>
          <w:szCs w:val="20"/>
          <w:u w:val="single"/>
        </w:rPr>
        <w:t>et R1 Dames</w:t>
      </w:r>
    </w:p>
    <w:p w14:paraId="55B43C46" w14:textId="77777777" w:rsidR="002222EF" w:rsidRDefault="002222EF" w:rsidP="00586DC5">
      <w:pPr>
        <w:spacing w:after="0" w:line="240" w:lineRule="auto"/>
        <w:rPr>
          <w:rFonts w:asciiTheme="minorHAnsi" w:hAnsiTheme="minorHAnsi"/>
          <w:sz w:val="20"/>
          <w:szCs w:val="20"/>
        </w:rPr>
      </w:pPr>
      <w:r>
        <w:rPr>
          <w:rFonts w:asciiTheme="minorHAnsi" w:hAnsiTheme="minorHAnsi"/>
          <w:sz w:val="20"/>
          <w:szCs w:val="20"/>
        </w:rPr>
        <w:t>Les rencontres sont placées sous l’autorité d’un Juge-Arbitre désigné par la Commission Régionale d’Arbitrage. Chaque équipe verse à la Ligue au début de chaque phase un forfait pour indemniser les Juges-arbitres. La Ligue règle les presta</w:t>
      </w:r>
      <w:r w:rsidR="00E4209E">
        <w:rPr>
          <w:rFonts w:asciiTheme="minorHAnsi" w:hAnsiTheme="minorHAnsi"/>
          <w:sz w:val="20"/>
          <w:szCs w:val="20"/>
        </w:rPr>
        <w:t>tions faites par les Juges-Arbitres en fin de chaque phase.</w:t>
      </w:r>
    </w:p>
    <w:p w14:paraId="7E793D7D" w14:textId="77777777" w:rsidR="00E4209E" w:rsidRPr="00E4209E" w:rsidRDefault="00E4209E" w:rsidP="00586DC5">
      <w:pPr>
        <w:spacing w:after="0" w:line="240" w:lineRule="auto"/>
        <w:rPr>
          <w:rFonts w:asciiTheme="minorHAnsi" w:hAnsiTheme="minorHAnsi"/>
          <w:b/>
          <w:bCs/>
          <w:sz w:val="20"/>
          <w:szCs w:val="20"/>
          <w:u w:val="single"/>
        </w:rPr>
      </w:pPr>
      <w:r w:rsidRPr="00E4209E">
        <w:rPr>
          <w:rFonts w:asciiTheme="minorHAnsi" w:hAnsiTheme="minorHAnsi"/>
          <w:b/>
          <w:bCs/>
          <w:sz w:val="20"/>
          <w:szCs w:val="20"/>
          <w:u w:val="single"/>
        </w:rPr>
        <w:t xml:space="preserve">*R4 Messieurs, R3 si pas de JA désigné </w:t>
      </w:r>
      <w:r w:rsidRPr="00994750">
        <w:rPr>
          <w:rFonts w:asciiTheme="minorHAnsi" w:hAnsiTheme="minorHAnsi"/>
          <w:b/>
          <w:bCs/>
          <w:strike/>
          <w:color w:val="FF0000"/>
          <w:sz w:val="20"/>
          <w:szCs w:val="20"/>
          <w:u w:val="single"/>
        </w:rPr>
        <w:t>et R1 Dames</w:t>
      </w:r>
    </w:p>
    <w:p w14:paraId="0C38F27A" w14:textId="77777777" w:rsidR="00E4209E" w:rsidRDefault="00E4209E" w:rsidP="00586DC5">
      <w:pPr>
        <w:spacing w:after="0" w:line="240" w:lineRule="auto"/>
        <w:rPr>
          <w:rFonts w:asciiTheme="minorHAnsi" w:hAnsiTheme="minorHAnsi"/>
          <w:sz w:val="20"/>
          <w:szCs w:val="20"/>
        </w:rPr>
      </w:pPr>
      <w:r>
        <w:rPr>
          <w:rFonts w:asciiTheme="minorHAnsi" w:hAnsiTheme="minorHAnsi"/>
          <w:sz w:val="20"/>
          <w:szCs w:val="20"/>
        </w:rPr>
        <w:t>Les rencontres sont placées sous l’autorité d’un Juge-Arbitre non joueur mis à disposition par le club recevant ou d’un autre club. Aucune indemnité n’est versée par la ligue au Juge-Arbitre, mais une prestation sera comptabilisée pour le club du JA.</w:t>
      </w:r>
    </w:p>
    <w:p w14:paraId="7FBAF4C7" w14:textId="77777777" w:rsidR="00E4209E" w:rsidRDefault="00E4209E" w:rsidP="00586DC5">
      <w:pPr>
        <w:spacing w:after="0" w:line="240" w:lineRule="auto"/>
        <w:rPr>
          <w:rFonts w:asciiTheme="minorHAnsi" w:hAnsiTheme="minorHAnsi"/>
          <w:sz w:val="20"/>
          <w:szCs w:val="20"/>
        </w:rPr>
      </w:pPr>
    </w:p>
    <w:p w14:paraId="424D7AEB" w14:textId="77777777" w:rsidR="00E4209E" w:rsidRPr="00E4209E" w:rsidRDefault="00E4209E" w:rsidP="00586DC5">
      <w:pPr>
        <w:spacing w:after="0" w:line="240" w:lineRule="auto"/>
        <w:rPr>
          <w:rFonts w:asciiTheme="minorHAnsi" w:hAnsiTheme="minorHAnsi"/>
          <w:b/>
          <w:bCs/>
          <w:color w:val="0070C0"/>
          <w:sz w:val="20"/>
          <w:szCs w:val="20"/>
          <w:u w:val="single"/>
        </w:rPr>
      </w:pPr>
      <w:r w:rsidRPr="00E4209E">
        <w:rPr>
          <w:rFonts w:asciiTheme="minorHAnsi" w:hAnsiTheme="minorHAnsi"/>
          <w:b/>
          <w:bCs/>
          <w:color w:val="0070C0"/>
          <w:sz w:val="20"/>
          <w:szCs w:val="20"/>
          <w:u w:val="single"/>
        </w:rPr>
        <w:lastRenderedPageBreak/>
        <w:t>Article 15 – Saisie et transmission des résultats :</w:t>
      </w:r>
    </w:p>
    <w:p w14:paraId="31715054" w14:textId="42CED212" w:rsidR="00E4209E" w:rsidRDefault="00E4209E" w:rsidP="00586DC5">
      <w:pPr>
        <w:spacing w:after="0" w:line="240" w:lineRule="auto"/>
        <w:rPr>
          <w:rFonts w:asciiTheme="minorHAnsi" w:hAnsiTheme="minorHAnsi"/>
          <w:sz w:val="20"/>
          <w:szCs w:val="20"/>
        </w:rPr>
      </w:pPr>
      <w:r>
        <w:rPr>
          <w:rFonts w:asciiTheme="minorHAnsi" w:hAnsiTheme="minorHAnsi"/>
          <w:sz w:val="20"/>
          <w:szCs w:val="20"/>
        </w:rPr>
        <w:t xml:space="preserve">Chaque équipe recevant doit saisir le résultat de la rencontre pour </w:t>
      </w:r>
      <w:r w:rsidRPr="00E4209E">
        <w:rPr>
          <w:rFonts w:asciiTheme="minorHAnsi" w:hAnsiTheme="minorHAnsi"/>
          <w:b/>
          <w:bCs/>
          <w:sz w:val="20"/>
          <w:szCs w:val="20"/>
        </w:rPr>
        <w:t>le dimanche 20h</w:t>
      </w:r>
      <w:r>
        <w:rPr>
          <w:rFonts w:asciiTheme="minorHAnsi" w:hAnsiTheme="minorHAnsi"/>
          <w:sz w:val="20"/>
          <w:szCs w:val="20"/>
        </w:rPr>
        <w:t>, ainsi que le détail des parties de la rencontre dans SPID « Mon club</w:t>
      </w:r>
      <w:proofErr w:type="gramStart"/>
      <w:r>
        <w:rPr>
          <w:rFonts w:asciiTheme="minorHAnsi" w:hAnsiTheme="minorHAnsi"/>
          <w:sz w:val="20"/>
          <w:szCs w:val="20"/>
        </w:rPr>
        <w:t> »pour</w:t>
      </w:r>
      <w:proofErr w:type="gramEnd"/>
      <w:r>
        <w:rPr>
          <w:rFonts w:asciiTheme="minorHAnsi" w:hAnsiTheme="minorHAnsi"/>
          <w:sz w:val="20"/>
          <w:szCs w:val="20"/>
        </w:rPr>
        <w:t xml:space="preserve"> le </w:t>
      </w:r>
      <w:r w:rsidRPr="00E4209E">
        <w:rPr>
          <w:rFonts w:asciiTheme="minorHAnsi" w:hAnsiTheme="minorHAnsi"/>
          <w:b/>
          <w:bCs/>
          <w:sz w:val="20"/>
          <w:szCs w:val="20"/>
          <w:u w:val="single"/>
        </w:rPr>
        <w:t xml:space="preserve">dimanche avant 20 heures (secteur </w:t>
      </w:r>
      <w:r w:rsidR="00DB709C">
        <w:rPr>
          <w:rFonts w:asciiTheme="minorHAnsi" w:hAnsiTheme="minorHAnsi"/>
          <w:b/>
          <w:bCs/>
          <w:sz w:val="20"/>
          <w:szCs w:val="20"/>
          <w:u w:val="single"/>
        </w:rPr>
        <w:t>14-50-61</w:t>
      </w:r>
      <w:r w:rsidRPr="00E4209E">
        <w:rPr>
          <w:rFonts w:asciiTheme="minorHAnsi" w:hAnsiTheme="minorHAnsi"/>
          <w:b/>
          <w:bCs/>
          <w:sz w:val="20"/>
          <w:szCs w:val="20"/>
          <w:u w:val="single"/>
        </w:rPr>
        <w:t xml:space="preserve">) et lundi avant 20 h (secteur </w:t>
      </w:r>
      <w:r w:rsidR="00DB709C">
        <w:rPr>
          <w:rFonts w:asciiTheme="minorHAnsi" w:hAnsiTheme="minorHAnsi"/>
          <w:b/>
          <w:bCs/>
          <w:sz w:val="20"/>
          <w:szCs w:val="20"/>
          <w:u w:val="single"/>
        </w:rPr>
        <w:t>27-76</w:t>
      </w:r>
      <w:r w:rsidRPr="00E4209E">
        <w:rPr>
          <w:rFonts w:asciiTheme="minorHAnsi" w:hAnsiTheme="minorHAnsi"/>
          <w:b/>
          <w:bCs/>
          <w:sz w:val="20"/>
          <w:szCs w:val="20"/>
          <w:u w:val="single"/>
        </w:rPr>
        <w:t>)</w:t>
      </w:r>
      <w:r>
        <w:rPr>
          <w:rFonts w:asciiTheme="minorHAnsi" w:hAnsiTheme="minorHAnsi"/>
          <w:sz w:val="20"/>
          <w:szCs w:val="20"/>
        </w:rPr>
        <w:t> .</w:t>
      </w:r>
    </w:p>
    <w:p w14:paraId="632380E1" w14:textId="77777777" w:rsidR="00E4209E" w:rsidRPr="00E4209E" w:rsidRDefault="00E4209E" w:rsidP="00586DC5">
      <w:pPr>
        <w:spacing w:after="0" w:line="240" w:lineRule="auto"/>
        <w:rPr>
          <w:rFonts w:asciiTheme="minorHAnsi" w:hAnsiTheme="minorHAnsi"/>
          <w:b/>
          <w:bCs/>
          <w:sz w:val="20"/>
          <w:szCs w:val="20"/>
        </w:rPr>
      </w:pPr>
      <w:r w:rsidRPr="00E4209E">
        <w:rPr>
          <w:rFonts w:asciiTheme="minorHAnsi" w:hAnsiTheme="minorHAnsi"/>
          <w:b/>
          <w:bCs/>
          <w:sz w:val="20"/>
          <w:szCs w:val="20"/>
        </w:rPr>
        <w:t>Les clubs exempts ou bénéficiant d’un forfait devront aussi enregistrer sous SPID ou envoyer par mail une composition d’équipe pour le lundi soir.</w:t>
      </w:r>
    </w:p>
    <w:p w14:paraId="641413D3" w14:textId="77777777" w:rsidR="00E4209E" w:rsidRDefault="00E4209E" w:rsidP="00586DC5">
      <w:pPr>
        <w:spacing w:after="0" w:line="240" w:lineRule="auto"/>
        <w:rPr>
          <w:rFonts w:asciiTheme="minorHAnsi" w:hAnsiTheme="minorHAnsi"/>
          <w:sz w:val="20"/>
          <w:szCs w:val="20"/>
        </w:rPr>
      </w:pPr>
      <w:r>
        <w:rPr>
          <w:rFonts w:asciiTheme="minorHAnsi" w:hAnsiTheme="minorHAnsi"/>
          <w:sz w:val="20"/>
          <w:szCs w:val="20"/>
        </w:rPr>
        <w:t>Pour les rencontres gérées par le logiciel GIRPE et remontées dans SPID, les clubs sont dispensés</w:t>
      </w:r>
      <w:r w:rsidR="0015567F">
        <w:rPr>
          <w:rFonts w:asciiTheme="minorHAnsi" w:hAnsiTheme="minorHAnsi"/>
          <w:sz w:val="20"/>
          <w:szCs w:val="20"/>
        </w:rPr>
        <w:t xml:space="preserve"> de transmettre la feuille de rencontre par courrier postal ou par mail.</w:t>
      </w:r>
    </w:p>
    <w:p w14:paraId="7149688E" w14:textId="77777777" w:rsidR="0015567F" w:rsidRDefault="0015567F" w:rsidP="00586DC5">
      <w:pPr>
        <w:spacing w:after="0" w:line="240" w:lineRule="auto"/>
        <w:rPr>
          <w:rFonts w:asciiTheme="minorHAnsi" w:hAnsiTheme="minorHAnsi"/>
          <w:sz w:val="20"/>
          <w:szCs w:val="20"/>
        </w:rPr>
      </w:pPr>
      <w:r w:rsidRPr="0015567F">
        <w:rPr>
          <w:rFonts w:asciiTheme="minorHAnsi" w:hAnsiTheme="minorHAnsi"/>
          <w:b/>
          <w:bCs/>
          <w:sz w:val="20"/>
          <w:szCs w:val="20"/>
        </w:rPr>
        <w:t>Dans les autres cas</w:t>
      </w:r>
      <w:r>
        <w:rPr>
          <w:rFonts w:asciiTheme="minorHAnsi" w:hAnsiTheme="minorHAnsi"/>
          <w:sz w:val="20"/>
          <w:szCs w:val="20"/>
        </w:rPr>
        <w:t>, la 1</w:t>
      </w:r>
      <w:r w:rsidRPr="0015567F">
        <w:rPr>
          <w:rFonts w:asciiTheme="minorHAnsi" w:hAnsiTheme="minorHAnsi"/>
          <w:sz w:val="20"/>
          <w:szCs w:val="20"/>
          <w:vertAlign w:val="superscript"/>
        </w:rPr>
        <w:t>ère</w:t>
      </w:r>
      <w:r>
        <w:rPr>
          <w:rFonts w:asciiTheme="minorHAnsi" w:hAnsiTheme="minorHAnsi"/>
          <w:sz w:val="20"/>
          <w:szCs w:val="20"/>
        </w:rPr>
        <w:t xml:space="preserve"> feuille (jaune) ou la feuille recto-verso est à envoyer par courrier au secrétariat de la Ligue, </w:t>
      </w:r>
      <w:r w:rsidRPr="0015567F">
        <w:rPr>
          <w:rFonts w:asciiTheme="minorHAnsi" w:hAnsiTheme="minorHAnsi"/>
          <w:sz w:val="20"/>
          <w:szCs w:val="20"/>
          <w:u w:val="single"/>
        </w:rPr>
        <w:t>au plus tard le lundi suivant la rencontre</w:t>
      </w:r>
      <w:r>
        <w:rPr>
          <w:rFonts w:asciiTheme="minorHAnsi" w:hAnsiTheme="minorHAnsi"/>
          <w:sz w:val="20"/>
          <w:szCs w:val="20"/>
        </w:rPr>
        <w:t xml:space="preserve">, ou par mail à </w:t>
      </w:r>
      <w:hyperlink r:id="rId7" w:history="1">
        <w:r w:rsidRPr="00EB6D1E">
          <w:rPr>
            <w:rStyle w:val="Lienhypertexte"/>
            <w:rFonts w:asciiTheme="minorHAnsi" w:hAnsiTheme="minorHAnsi"/>
            <w:sz w:val="20"/>
            <w:szCs w:val="20"/>
          </w:rPr>
          <w:t>lnttsportive@orange.fr</w:t>
        </w:r>
      </w:hyperlink>
      <w:r>
        <w:rPr>
          <w:rFonts w:asciiTheme="minorHAnsi" w:hAnsiTheme="minorHAnsi"/>
          <w:sz w:val="20"/>
          <w:szCs w:val="20"/>
        </w:rPr>
        <w:t xml:space="preserve"> . La 2</w:t>
      </w:r>
      <w:r w:rsidRPr="0015567F">
        <w:rPr>
          <w:rFonts w:asciiTheme="minorHAnsi" w:hAnsiTheme="minorHAnsi"/>
          <w:sz w:val="20"/>
          <w:szCs w:val="20"/>
          <w:vertAlign w:val="superscript"/>
        </w:rPr>
        <w:t>ème</w:t>
      </w:r>
      <w:r>
        <w:rPr>
          <w:rFonts w:asciiTheme="minorHAnsi" w:hAnsiTheme="minorHAnsi"/>
          <w:sz w:val="20"/>
          <w:szCs w:val="20"/>
        </w:rPr>
        <w:t xml:space="preserve"> feuille est à remettre au club visiteur, la 3</w:t>
      </w:r>
      <w:r w:rsidRPr="0015567F">
        <w:rPr>
          <w:rFonts w:asciiTheme="minorHAnsi" w:hAnsiTheme="minorHAnsi"/>
          <w:sz w:val="20"/>
          <w:szCs w:val="20"/>
          <w:vertAlign w:val="superscript"/>
        </w:rPr>
        <w:t>ème</w:t>
      </w:r>
      <w:r>
        <w:rPr>
          <w:rFonts w:asciiTheme="minorHAnsi" w:hAnsiTheme="minorHAnsi"/>
          <w:sz w:val="20"/>
          <w:szCs w:val="20"/>
        </w:rPr>
        <w:t xml:space="preserve"> au club recevant.</w:t>
      </w:r>
    </w:p>
    <w:p w14:paraId="283D06CC" w14:textId="77777777" w:rsidR="0015567F" w:rsidRDefault="0015567F" w:rsidP="00586DC5">
      <w:pPr>
        <w:spacing w:after="0" w:line="240" w:lineRule="auto"/>
        <w:rPr>
          <w:rFonts w:asciiTheme="minorHAnsi" w:hAnsiTheme="minorHAnsi"/>
          <w:sz w:val="20"/>
          <w:szCs w:val="20"/>
        </w:rPr>
      </w:pPr>
      <w:r>
        <w:rPr>
          <w:rFonts w:asciiTheme="minorHAnsi" w:hAnsiTheme="minorHAnsi"/>
          <w:sz w:val="20"/>
          <w:szCs w:val="20"/>
        </w:rPr>
        <w:t xml:space="preserve">En cas d’impossibilité d’accès à SPID, transmettre par mail la feuille scannée recto-verso ou au format PDF à </w:t>
      </w:r>
      <w:hyperlink r:id="rId8" w:history="1">
        <w:r w:rsidRPr="00EB6D1E">
          <w:rPr>
            <w:rStyle w:val="Lienhypertexte"/>
            <w:rFonts w:asciiTheme="minorHAnsi" w:hAnsiTheme="minorHAnsi"/>
            <w:sz w:val="20"/>
            <w:szCs w:val="20"/>
          </w:rPr>
          <w:t>lnttsportive@orange.fr</w:t>
        </w:r>
      </w:hyperlink>
      <w:r>
        <w:rPr>
          <w:rFonts w:asciiTheme="minorHAnsi" w:hAnsiTheme="minorHAnsi"/>
          <w:sz w:val="20"/>
          <w:szCs w:val="20"/>
        </w:rPr>
        <w:t xml:space="preserve"> et à </w:t>
      </w:r>
      <w:hyperlink r:id="rId9" w:history="1">
        <w:r w:rsidRPr="00994750">
          <w:rPr>
            <w:rStyle w:val="Lienhypertexte"/>
            <w:rFonts w:asciiTheme="minorHAnsi" w:hAnsiTheme="minorHAnsi"/>
            <w:strike/>
            <w:color w:val="FF0000"/>
            <w:sz w:val="20"/>
            <w:szCs w:val="20"/>
          </w:rPr>
          <w:t>danielchretien14@free.fr</w:t>
        </w:r>
      </w:hyperlink>
      <w:r w:rsidR="00994750">
        <w:rPr>
          <w:rFonts w:asciiTheme="minorHAnsi" w:hAnsiTheme="minorHAnsi"/>
          <w:sz w:val="20"/>
          <w:szCs w:val="20"/>
        </w:rPr>
        <w:t xml:space="preserve">  </w:t>
      </w:r>
      <w:hyperlink r:id="rId10" w:history="1">
        <w:r w:rsidR="00994750" w:rsidRPr="00994750">
          <w:rPr>
            <w:rStyle w:val="Lienhypertexte"/>
            <w:rFonts w:asciiTheme="minorHAnsi" w:hAnsiTheme="minorHAnsi"/>
            <w:b/>
            <w:color w:val="00B050"/>
            <w:sz w:val="20"/>
            <w:szCs w:val="20"/>
          </w:rPr>
          <w:t>marc.dupuy0677@yahoo.fr</w:t>
        </w:r>
      </w:hyperlink>
      <w:r w:rsidR="00994750">
        <w:rPr>
          <w:rFonts w:asciiTheme="minorHAnsi" w:hAnsiTheme="minorHAnsi"/>
          <w:sz w:val="20"/>
          <w:szCs w:val="20"/>
        </w:rPr>
        <w:t xml:space="preserve"> .</w:t>
      </w:r>
      <w:r>
        <w:rPr>
          <w:rFonts w:asciiTheme="minorHAnsi" w:hAnsiTheme="minorHAnsi"/>
          <w:sz w:val="20"/>
          <w:szCs w:val="20"/>
        </w:rPr>
        <w:t xml:space="preserve"> Vous pouvez contacter </w:t>
      </w:r>
      <w:r w:rsidRPr="00994750">
        <w:rPr>
          <w:rFonts w:asciiTheme="minorHAnsi" w:hAnsiTheme="minorHAnsi"/>
          <w:b/>
          <w:strike/>
          <w:color w:val="FF0000"/>
          <w:sz w:val="20"/>
          <w:szCs w:val="20"/>
        </w:rPr>
        <w:t xml:space="preserve">D. </w:t>
      </w:r>
      <w:proofErr w:type="spellStart"/>
      <w:r w:rsidRPr="00994750">
        <w:rPr>
          <w:rFonts w:asciiTheme="minorHAnsi" w:hAnsiTheme="minorHAnsi"/>
          <w:b/>
          <w:strike/>
          <w:color w:val="FF0000"/>
          <w:sz w:val="20"/>
          <w:szCs w:val="20"/>
        </w:rPr>
        <w:t>Chretien</w:t>
      </w:r>
      <w:proofErr w:type="spellEnd"/>
      <w:r w:rsidRPr="00994750">
        <w:rPr>
          <w:rFonts w:asciiTheme="minorHAnsi" w:hAnsiTheme="minorHAnsi"/>
          <w:b/>
          <w:strike/>
          <w:color w:val="FF0000"/>
          <w:sz w:val="20"/>
          <w:szCs w:val="20"/>
        </w:rPr>
        <w:t xml:space="preserve"> au 02 31 23 14 85</w:t>
      </w:r>
      <w:r w:rsidR="00994750">
        <w:rPr>
          <w:rFonts w:asciiTheme="minorHAnsi" w:hAnsiTheme="minorHAnsi"/>
          <w:sz w:val="20"/>
          <w:szCs w:val="20"/>
        </w:rPr>
        <w:t xml:space="preserve"> </w:t>
      </w:r>
      <w:r w:rsidR="00994750" w:rsidRPr="00994750">
        <w:rPr>
          <w:rFonts w:asciiTheme="minorHAnsi" w:hAnsiTheme="minorHAnsi"/>
          <w:b/>
          <w:color w:val="00B050"/>
          <w:sz w:val="20"/>
          <w:szCs w:val="20"/>
        </w:rPr>
        <w:t>M. Dupuy au 06.60.97.21.93.</w:t>
      </w:r>
    </w:p>
    <w:p w14:paraId="483A99A6" w14:textId="77777777" w:rsidR="0015567F" w:rsidRDefault="0015567F" w:rsidP="00586DC5">
      <w:pPr>
        <w:spacing w:after="0" w:line="240" w:lineRule="auto"/>
        <w:rPr>
          <w:rFonts w:asciiTheme="minorHAnsi" w:hAnsiTheme="minorHAnsi"/>
          <w:sz w:val="20"/>
          <w:szCs w:val="20"/>
        </w:rPr>
      </w:pPr>
    </w:p>
    <w:p w14:paraId="0B255178" w14:textId="77777777" w:rsidR="0015567F" w:rsidRPr="0015567F" w:rsidRDefault="0015567F" w:rsidP="00586DC5">
      <w:pPr>
        <w:spacing w:after="0" w:line="240" w:lineRule="auto"/>
        <w:rPr>
          <w:rFonts w:asciiTheme="minorHAnsi" w:hAnsiTheme="minorHAnsi"/>
          <w:b/>
          <w:bCs/>
          <w:color w:val="0070C0"/>
          <w:sz w:val="20"/>
          <w:szCs w:val="20"/>
          <w:u w:val="single"/>
        </w:rPr>
      </w:pPr>
      <w:r w:rsidRPr="0015567F">
        <w:rPr>
          <w:rFonts w:asciiTheme="minorHAnsi" w:hAnsiTheme="minorHAnsi"/>
          <w:b/>
          <w:bCs/>
          <w:color w:val="0070C0"/>
          <w:sz w:val="20"/>
          <w:szCs w:val="20"/>
          <w:u w:val="single"/>
        </w:rPr>
        <w:t>Article 16 – Titres :</w:t>
      </w:r>
    </w:p>
    <w:p w14:paraId="31B32C1B" w14:textId="77777777" w:rsidR="0015567F" w:rsidRDefault="0015567F" w:rsidP="0015567F">
      <w:pPr>
        <w:spacing w:after="0" w:line="240" w:lineRule="auto"/>
        <w:rPr>
          <w:rFonts w:asciiTheme="minorHAnsi" w:hAnsiTheme="minorHAnsi"/>
          <w:sz w:val="20"/>
          <w:szCs w:val="20"/>
        </w:rPr>
      </w:pPr>
      <w:r>
        <w:rPr>
          <w:rFonts w:asciiTheme="minorHAnsi" w:hAnsiTheme="minorHAnsi"/>
          <w:sz w:val="20"/>
          <w:szCs w:val="20"/>
        </w:rPr>
        <w:t>-en 1</w:t>
      </w:r>
      <w:r w:rsidRPr="0015567F">
        <w:rPr>
          <w:rFonts w:asciiTheme="minorHAnsi" w:hAnsiTheme="minorHAnsi"/>
          <w:sz w:val="20"/>
          <w:szCs w:val="20"/>
          <w:vertAlign w:val="superscript"/>
        </w:rPr>
        <w:t>ère</w:t>
      </w:r>
      <w:r>
        <w:rPr>
          <w:rFonts w:asciiTheme="minorHAnsi" w:hAnsiTheme="minorHAnsi"/>
          <w:sz w:val="20"/>
          <w:szCs w:val="20"/>
        </w:rPr>
        <w:t xml:space="preserve"> phase, à l’issue du déroulement des poules, </w:t>
      </w:r>
      <w:r w:rsidR="00DD4890">
        <w:rPr>
          <w:rFonts w:asciiTheme="minorHAnsi" w:hAnsiTheme="minorHAnsi"/>
          <w:sz w:val="20"/>
          <w:szCs w:val="20"/>
        </w:rPr>
        <w:t>il n’y a pas d’attribution du titre du champion de chaque division.</w:t>
      </w:r>
    </w:p>
    <w:p w14:paraId="41AFD489" w14:textId="77777777" w:rsidR="00DD4890" w:rsidRDefault="00DD4890" w:rsidP="0015567F">
      <w:pPr>
        <w:spacing w:after="0" w:line="240" w:lineRule="auto"/>
        <w:rPr>
          <w:rFonts w:asciiTheme="minorHAnsi" w:hAnsiTheme="minorHAnsi"/>
          <w:sz w:val="20"/>
          <w:szCs w:val="20"/>
        </w:rPr>
      </w:pPr>
      <w:r>
        <w:rPr>
          <w:rFonts w:asciiTheme="minorHAnsi" w:hAnsiTheme="minorHAnsi"/>
          <w:sz w:val="20"/>
          <w:szCs w:val="20"/>
        </w:rPr>
        <w:t>-en 2</w:t>
      </w:r>
      <w:r w:rsidRPr="00DD4890">
        <w:rPr>
          <w:rFonts w:asciiTheme="minorHAnsi" w:hAnsiTheme="minorHAnsi"/>
          <w:sz w:val="20"/>
          <w:szCs w:val="20"/>
          <w:vertAlign w:val="superscript"/>
        </w:rPr>
        <w:t>ème</w:t>
      </w:r>
      <w:r>
        <w:rPr>
          <w:rFonts w:asciiTheme="minorHAnsi" w:hAnsiTheme="minorHAnsi"/>
          <w:sz w:val="20"/>
          <w:szCs w:val="20"/>
        </w:rPr>
        <w:t xml:space="preserve"> phase, à l’issue du déroulement des poules, les titres sont organisés pour définir les champions de Normandie de chaque division.</w:t>
      </w:r>
    </w:p>
    <w:p w14:paraId="1179659D" w14:textId="77777777" w:rsidR="00DD4890" w:rsidRDefault="00DD4890" w:rsidP="0015567F">
      <w:pPr>
        <w:spacing w:after="0" w:line="240" w:lineRule="auto"/>
        <w:rPr>
          <w:rFonts w:asciiTheme="minorHAnsi" w:hAnsiTheme="minorHAnsi"/>
          <w:sz w:val="20"/>
          <w:szCs w:val="20"/>
        </w:rPr>
      </w:pPr>
      <w:r>
        <w:rPr>
          <w:rFonts w:asciiTheme="minorHAnsi" w:hAnsiTheme="minorHAnsi"/>
          <w:sz w:val="20"/>
          <w:szCs w:val="20"/>
        </w:rPr>
        <w:t>Les titres se déroulent avec les équipes classées 1</w:t>
      </w:r>
      <w:r w:rsidRPr="00DD4890">
        <w:rPr>
          <w:rFonts w:asciiTheme="minorHAnsi" w:hAnsiTheme="minorHAnsi"/>
          <w:sz w:val="20"/>
          <w:szCs w:val="20"/>
          <w:vertAlign w:val="superscript"/>
        </w:rPr>
        <w:t>ère</w:t>
      </w:r>
      <w:r>
        <w:rPr>
          <w:rFonts w:asciiTheme="minorHAnsi" w:hAnsiTheme="minorHAnsi"/>
          <w:sz w:val="20"/>
          <w:szCs w:val="20"/>
        </w:rPr>
        <w:t xml:space="preserve"> de poule.</w:t>
      </w:r>
    </w:p>
    <w:p w14:paraId="793BE357" w14:textId="77777777" w:rsidR="00DD4890" w:rsidRDefault="00DD4890" w:rsidP="0015567F">
      <w:pPr>
        <w:spacing w:after="0" w:line="240" w:lineRule="auto"/>
        <w:rPr>
          <w:rFonts w:asciiTheme="minorHAnsi" w:hAnsiTheme="minorHAnsi"/>
          <w:sz w:val="20"/>
          <w:szCs w:val="20"/>
        </w:rPr>
      </w:pPr>
      <w:r>
        <w:rPr>
          <w:rFonts w:asciiTheme="minorHAnsi" w:hAnsiTheme="minorHAnsi"/>
          <w:sz w:val="20"/>
          <w:szCs w:val="20"/>
        </w:rPr>
        <w:t>Le classement intégral de chaque division sert de base pour définir les équipes éventuellement exemptes du 1</w:t>
      </w:r>
      <w:r w:rsidRPr="00DD4890">
        <w:rPr>
          <w:rFonts w:asciiTheme="minorHAnsi" w:hAnsiTheme="minorHAnsi"/>
          <w:sz w:val="20"/>
          <w:szCs w:val="20"/>
          <w:vertAlign w:val="superscript"/>
        </w:rPr>
        <w:t>er</w:t>
      </w:r>
      <w:r>
        <w:rPr>
          <w:rFonts w:asciiTheme="minorHAnsi" w:hAnsiTheme="minorHAnsi"/>
          <w:sz w:val="20"/>
          <w:szCs w:val="20"/>
        </w:rPr>
        <w:t xml:space="preserve"> tour.</w:t>
      </w:r>
    </w:p>
    <w:p w14:paraId="098D805D" w14:textId="77777777" w:rsidR="00DD4890" w:rsidRDefault="00DD4890" w:rsidP="0015567F">
      <w:pPr>
        <w:spacing w:after="0" w:line="240" w:lineRule="auto"/>
        <w:rPr>
          <w:rFonts w:asciiTheme="minorHAnsi" w:hAnsiTheme="minorHAnsi"/>
          <w:sz w:val="20"/>
          <w:szCs w:val="20"/>
        </w:rPr>
      </w:pPr>
      <w:r>
        <w:rPr>
          <w:rFonts w:asciiTheme="minorHAnsi" w:hAnsiTheme="minorHAnsi"/>
          <w:sz w:val="20"/>
          <w:szCs w:val="20"/>
        </w:rPr>
        <w:t>Le placement des équipes dans le tableau final de chaque division sera fait de telle sorte que les équipes des deux secteurs pour les régionales 1 à 4 soient équitablement réparties.</w:t>
      </w:r>
    </w:p>
    <w:p w14:paraId="148217BA" w14:textId="77777777" w:rsidR="00DD4890" w:rsidRDefault="00DD4890" w:rsidP="0015567F">
      <w:pPr>
        <w:spacing w:after="0" w:line="240" w:lineRule="auto"/>
        <w:rPr>
          <w:rFonts w:asciiTheme="minorHAnsi" w:hAnsiTheme="minorHAnsi"/>
          <w:sz w:val="20"/>
          <w:szCs w:val="20"/>
        </w:rPr>
      </w:pPr>
      <w:r>
        <w:rPr>
          <w:rFonts w:asciiTheme="minorHAnsi" w:hAnsiTheme="minorHAnsi"/>
          <w:sz w:val="20"/>
          <w:szCs w:val="20"/>
        </w:rPr>
        <w:t>Les rencontres se jouent au score acquis.</w:t>
      </w:r>
    </w:p>
    <w:p w14:paraId="5DD4E6ED" w14:textId="77777777" w:rsidR="00DD4890" w:rsidRDefault="00DD4890" w:rsidP="0015567F">
      <w:pPr>
        <w:spacing w:after="0" w:line="240" w:lineRule="auto"/>
        <w:rPr>
          <w:rFonts w:asciiTheme="minorHAnsi" w:hAnsiTheme="minorHAnsi"/>
          <w:sz w:val="20"/>
          <w:szCs w:val="20"/>
        </w:rPr>
      </w:pPr>
      <w:r>
        <w:rPr>
          <w:rFonts w:asciiTheme="minorHAnsi" w:hAnsiTheme="minorHAnsi"/>
          <w:sz w:val="20"/>
          <w:szCs w:val="20"/>
        </w:rPr>
        <w:t>Les tableaux se disputent par élimination directe.</w:t>
      </w:r>
    </w:p>
    <w:p w14:paraId="4BAC0051" w14:textId="2AB8E4C3" w:rsidR="00DD4890" w:rsidRPr="00DB709C" w:rsidRDefault="00DD4890" w:rsidP="0015567F">
      <w:pPr>
        <w:spacing w:after="0" w:line="240" w:lineRule="auto"/>
        <w:rPr>
          <w:rFonts w:asciiTheme="minorHAnsi" w:hAnsiTheme="minorHAnsi"/>
          <w:strike/>
          <w:color w:val="FF0000"/>
          <w:sz w:val="20"/>
          <w:szCs w:val="20"/>
        </w:rPr>
      </w:pPr>
      <w:r w:rsidRPr="00DB709C">
        <w:rPr>
          <w:rFonts w:asciiTheme="minorHAnsi" w:hAnsiTheme="minorHAnsi"/>
          <w:strike/>
          <w:color w:val="FF0000"/>
          <w:sz w:val="20"/>
          <w:szCs w:val="20"/>
        </w:rPr>
        <w:t>Ne peuvent disputer les titres que les joueurs qualifiés pour ces équipes et ayant disputé 2 rencontres minimum sur la saison en cours.</w:t>
      </w:r>
    </w:p>
    <w:p w14:paraId="122CC8A3" w14:textId="59E4B2EC" w:rsidR="00DB709C" w:rsidRPr="00DB709C" w:rsidRDefault="00DB709C" w:rsidP="0015567F">
      <w:pPr>
        <w:spacing w:after="0" w:line="240" w:lineRule="auto"/>
        <w:rPr>
          <w:rFonts w:asciiTheme="minorHAnsi" w:hAnsiTheme="minorHAnsi"/>
          <w:b/>
          <w:bCs/>
          <w:color w:val="00B050"/>
          <w:sz w:val="20"/>
          <w:szCs w:val="20"/>
        </w:rPr>
      </w:pPr>
      <w:r w:rsidRPr="00DB709C">
        <w:rPr>
          <w:rFonts w:asciiTheme="minorHAnsi" w:hAnsiTheme="minorHAnsi"/>
          <w:b/>
          <w:bCs/>
          <w:color w:val="00B050"/>
          <w:sz w:val="20"/>
          <w:szCs w:val="20"/>
        </w:rPr>
        <w:t>Ne peuvent disputer les titres que des joueurs ayant participé à au moins deux rencontres dans la phase en cours dans cette équipe ou dans une équipe de numéro supérieur et qualifiées pour cette équipe.</w:t>
      </w:r>
    </w:p>
    <w:p w14:paraId="209504AF" w14:textId="77777777" w:rsidR="00DD4890" w:rsidRDefault="00DD4890" w:rsidP="0015567F">
      <w:pPr>
        <w:spacing w:after="0" w:line="240" w:lineRule="auto"/>
        <w:rPr>
          <w:rFonts w:asciiTheme="minorHAnsi" w:hAnsiTheme="minorHAnsi"/>
          <w:sz w:val="20"/>
          <w:szCs w:val="20"/>
        </w:rPr>
      </w:pPr>
      <w:r>
        <w:rPr>
          <w:rFonts w:asciiTheme="minorHAnsi" w:hAnsiTheme="minorHAnsi"/>
          <w:sz w:val="20"/>
          <w:szCs w:val="20"/>
        </w:rPr>
        <w:t>La participation est obligatoire pour valider la montée à l’échelon supérieur.</w:t>
      </w:r>
    </w:p>
    <w:p w14:paraId="0FE17E93" w14:textId="77777777" w:rsidR="00DD4890" w:rsidRDefault="00DD4890" w:rsidP="0015567F">
      <w:pPr>
        <w:spacing w:after="0" w:line="240" w:lineRule="auto"/>
        <w:rPr>
          <w:rFonts w:asciiTheme="minorHAnsi" w:hAnsiTheme="minorHAnsi"/>
          <w:sz w:val="20"/>
          <w:szCs w:val="20"/>
        </w:rPr>
      </w:pPr>
    </w:p>
    <w:p w14:paraId="58C18E70" w14:textId="77777777" w:rsidR="00DD4890" w:rsidRPr="00DD4890" w:rsidRDefault="00DD4890" w:rsidP="0015567F">
      <w:pPr>
        <w:spacing w:after="0" w:line="240" w:lineRule="auto"/>
        <w:rPr>
          <w:rFonts w:asciiTheme="minorHAnsi" w:hAnsiTheme="minorHAnsi"/>
          <w:b/>
          <w:bCs/>
          <w:color w:val="0070C0"/>
          <w:sz w:val="20"/>
          <w:szCs w:val="20"/>
          <w:u w:val="single"/>
        </w:rPr>
      </w:pPr>
      <w:r w:rsidRPr="00DD4890">
        <w:rPr>
          <w:rFonts w:asciiTheme="minorHAnsi" w:hAnsiTheme="minorHAnsi"/>
          <w:b/>
          <w:bCs/>
          <w:color w:val="0070C0"/>
          <w:sz w:val="20"/>
          <w:szCs w:val="20"/>
          <w:u w:val="single"/>
        </w:rPr>
        <w:t>Article 17 – Montées :</w:t>
      </w:r>
    </w:p>
    <w:p w14:paraId="14825201" w14:textId="77777777" w:rsidR="00DD4890" w:rsidRDefault="00DD4890" w:rsidP="0015567F">
      <w:pPr>
        <w:spacing w:after="0" w:line="240" w:lineRule="auto"/>
        <w:rPr>
          <w:rFonts w:asciiTheme="minorHAnsi" w:hAnsiTheme="minorHAnsi"/>
          <w:sz w:val="20"/>
          <w:szCs w:val="20"/>
        </w:rPr>
      </w:pPr>
      <w:r>
        <w:rPr>
          <w:rFonts w:asciiTheme="minorHAnsi" w:hAnsiTheme="minorHAnsi"/>
          <w:sz w:val="20"/>
          <w:szCs w:val="20"/>
        </w:rPr>
        <w:t>Si un 1</w:t>
      </w:r>
      <w:r w:rsidRPr="00DD4890">
        <w:rPr>
          <w:rFonts w:asciiTheme="minorHAnsi" w:hAnsiTheme="minorHAnsi"/>
          <w:sz w:val="20"/>
          <w:szCs w:val="20"/>
          <w:vertAlign w:val="superscript"/>
        </w:rPr>
        <w:t>er</w:t>
      </w:r>
      <w:r>
        <w:rPr>
          <w:rFonts w:asciiTheme="minorHAnsi" w:hAnsiTheme="minorHAnsi"/>
          <w:sz w:val="20"/>
          <w:szCs w:val="20"/>
        </w:rPr>
        <w:t xml:space="preserve"> de poule ne peut accéder, la place revient au 2</w:t>
      </w:r>
      <w:r w:rsidRPr="00DD4890">
        <w:rPr>
          <w:rFonts w:asciiTheme="minorHAnsi" w:hAnsiTheme="minorHAnsi"/>
          <w:sz w:val="20"/>
          <w:szCs w:val="20"/>
          <w:vertAlign w:val="superscript"/>
        </w:rPr>
        <w:t>ème</w:t>
      </w:r>
      <w:r>
        <w:rPr>
          <w:rFonts w:asciiTheme="minorHAnsi" w:hAnsiTheme="minorHAnsi"/>
          <w:sz w:val="20"/>
          <w:szCs w:val="20"/>
        </w:rPr>
        <w:t xml:space="preserve"> de poule concernée. Si ce 2</w:t>
      </w:r>
      <w:r w:rsidRPr="00DD4890">
        <w:rPr>
          <w:rFonts w:asciiTheme="minorHAnsi" w:hAnsiTheme="minorHAnsi"/>
          <w:sz w:val="20"/>
          <w:szCs w:val="20"/>
          <w:vertAlign w:val="superscript"/>
        </w:rPr>
        <w:t>ème</w:t>
      </w:r>
      <w:r>
        <w:rPr>
          <w:rFonts w:asciiTheme="minorHAnsi" w:hAnsiTheme="minorHAnsi"/>
          <w:sz w:val="20"/>
          <w:szCs w:val="20"/>
        </w:rPr>
        <w:t xml:space="preserve"> ne peut monter ou monte déjà par le biais des places pour les 2</w:t>
      </w:r>
      <w:proofErr w:type="gramStart"/>
      <w:r w:rsidRPr="00DD4890">
        <w:rPr>
          <w:rFonts w:asciiTheme="minorHAnsi" w:hAnsiTheme="minorHAnsi"/>
          <w:sz w:val="20"/>
          <w:szCs w:val="20"/>
          <w:vertAlign w:val="superscript"/>
        </w:rPr>
        <w:t>ème</w:t>
      </w:r>
      <w:r>
        <w:rPr>
          <w:rFonts w:asciiTheme="minorHAnsi" w:hAnsiTheme="minorHAnsi"/>
          <w:sz w:val="20"/>
          <w:szCs w:val="20"/>
        </w:rPr>
        <w:t xml:space="preserve"> ,</w:t>
      </w:r>
      <w:proofErr w:type="gramEnd"/>
      <w:r>
        <w:rPr>
          <w:rFonts w:asciiTheme="minorHAnsi" w:hAnsiTheme="minorHAnsi"/>
          <w:sz w:val="20"/>
          <w:szCs w:val="20"/>
        </w:rPr>
        <w:t xml:space="preserve"> la place est remise à disposition de la Commission Sportive Régionale.</w:t>
      </w:r>
    </w:p>
    <w:p w14:paraId="6690B8BE" w14:textId="77777777" w:rsidR="008A10C3" w:rsidRDefault="00DD4890" w:rsidP="00586DC5">
      <w:pPr>
        <w:spacing w:after="0" w:line="240" w:lineRule="auto"/>
        <w:rPr>
          <w:rFonts w:asciiTheme="minorHAnsi" w:hAnsiTheme="minorHAnsi"/>
          <w:sz w:val="20"/>
          <w:szCs w:val="20"/>
        </w:rPr>
      </w:pPr>
      <w:r>
        <w:rPr>
          <w:rFonts w:asciiTheme="minorHAnsi" w:hAnsiTheme="minorHAnsi"/>
          <w:sz w:val="20"/>
          <w:szCs w:val="20"/>
        </w:rPr>
        <w:t>En cas de place libre ou de montée supplémentaire, celle-ci est attribuée en tenant compte de l’article II.109 des règlements sportifs fédéraux (départage des équipes classées au même rang dans des poules différentes sans organisation de rencontres entre ces équipes).</w:t>
      </w:r>
    </w:p>
    <w:p w14:paraId="590C3CB2" w14:textId="77777777" w:rsidR="00DD4890" w:rsidRDefault="00DD4890" w:rsidP="00586DC5">
      <w:pPr>
        <w:spacing w:after="0" w:line="240" w:lineRule="auto"/>
        <w:rPr>
          <w:rFonts w:asciiTheme="minorHAnsi" w:hAnsiTheme="minorHAnsi"/>
          <w:sz w:val="20"/>
          <w:szCs w:val="20"/>
        </w:rPr>
      </w:pPr>
    </w:p>
    <w:p w14:paraId="4581532D" w14:textId="77777777" w:rsidR="00DD4890" w:rsidRPr="00B408E5" w:rsidRDefault="00DD4890" w:rsidP="00586DC5">
      <w:pPr>
        <w:spacing w:after="0" w:line="240" w:lineRule="auto"/>
        <w:rPr>
          <w:rFonts w:asciiTheme="minorHAnsi" w:hAnsiTheme="minorHAnsi"/>
          <w:b/>
          <w:bCs/>
          <w:sz w:val="20"/>
          <w:szCs w:val="20"/>
          <w:u w:val="single"/>
        </w:rPr>
      </w:pPr>
      <w:r w:rsidRPr="00B408E5">
        <w:rPr>
          <w:rFonts w:asciiTheme="minorHAnsi" w:hAnsiTheme="minorHAnsi"/>
          <w:b/>
          <w:bCs/>
          <w:sz w:val="20"/>
          <w:szCs w:val="20"/>
          <w:u w:val="single"/>
        </w:rPr>
        <w:t>*Messieurs :</w:t>
      </w:r>
    </w:p>
    <w:p w14:paraId="0D60CF60" w14:textId="77777777" w:rsidR="00DD4890" w:rsidRDefault="00DD4890" w:rsidP="00586DC5">
      <w:pPr>
        <w:spacing w:after="0" w:line="240" w:lineRule="auto"/>
        <w:rPr>
          <w:rFonts w:asciiTheme="minorHAnsi" w:hAnsiTheme="minorHAnsi"/>
          <w:sz w:val="20"/>
          <w:szCs w:val="20"/>
        </w:rPr>
      </w:pPr>
      <w:r>
        <w:rPr>
          <w:rFonts w:asciiTheme="minorHAnsi" w:hAnsiTheme="minorHAnsi"/>
          <w:sz w:val="20"/>
          <w:szCs w:val="20"/>
        </w:rPr>
        <w:t>Pré-nationale : le 1</w:t>
      </w:r>
      <w:r w:rsidRPr="00DD4890">
        <w:rPr>
          <w:rFonts w:asciiTheme="minorHAnsi" w:hAnsiTheme="minorHAnsi"/>
          <w:sz w:val="20"/>
          <w:szCs w:val="20"/>
          <w:vertAlign w:val="superscript"/>
        </w:rPr>
        <w:t>er</w:t>
      </w:r>
      <w:r>
        <w:rPr>
          <w:rFonts w:asciiTheme="minorHAnsi" w:hAnsiTheme="minorHAnsi"/>
          <w:sz w:val="20"/>
          <w:szCs w:val="20"/>
        </w:rPr>
        <w:t xml:space="preserve"> de chaque poule monte en division supérieure.</w:t>
      </w:r>
    </w:p>
    <w:p w14:paraId="56004A2D" w14:textId="77777777" w:rsidR="00DD4890" w:rsidRDefault="00DD4890" w:rsidP="00586DC5">
      <w:pPr>
        <w:spacing w:after="0" w:line="240" w:lineRule="auto"/>
        <w:rPr>
          <w:rFonts w:asciiTheme="minorHAnsi" w:hAnsiTheme="minorHAnsi"/>
          <w:sz w:val="20"/>
          <w:szCs w:val="20"/>
        </w:rPr>
      </w:pPr>
      <w:r>
        <w:rPr>
          <w:rFonts w:asciiTheme="minorHAnsi" w:hAnsiTheme="minorHAnsi"/>
          <w:sz w:val="20"/>
          <w:szCs w:val="20"/>
        </w:rPr>
        <w:t xml:space="preserve">R1                 </w:t>
      </w:r>
      <w:proofErr w:type="gramStart"/>
      <w:r>
        <w:rPr>
          <w:rFonts w:asciiTheme="minorHAnsi" w:hAnsiTheme="minorHAnsi"/>
          <w:sz w:val="20"/>
          <w:szCs w:val="20"/>
        </w:rPr>
        <w:t xml:space="preserve">   :</w:t>
      </w:r>
      <w:proofErr w:type="gramEnd"/>
      <w:r>
        <w:rPr>
          <w:rFonts w:asciiTheme="minorHAnsi" w:hAnsiTheme="minorHAnsi"/>
          <w:sz w:val="20"/>
          <w:szCs w:val="20"/>
        </w:rPr>
        <w:t xml:space="preserve"> le 1</w:t>
      </w:r>
      <w:r w:rsidRPr="00DD4890">
        <w:rPr>
          <w:rFonts w:asciiTheme="minorHAnsi" w:hAnsiTheme="minorHAnsi"/>
          <w:sz w:val="20"/>
          <w:szCs w:val="20"/>
          <w:vertAlign w:val="superscript"/>
        </w:rPr>
        <w:t>er</w:t>
      </w:r>
      <w:r>
        <w:rPr>
          <w:rFonts w:asciiTheme="minorHAnsi" w:hAnsiTheme="minorHAnsi"/>
          <w:sz w:val="20"/>
          <w:szCs w:val="20"/>
        </w:rPr>
        <w:t xml:space="preserve"> de chaque poule monte en division supérieure.</w:t>
      </w:r>
    </w:p>
    <w:p w14:paraId="642A71F1" w14:textId="77777777" w:rsidR="00DD4890" w:rsidRDefault="00DD4890" w:rsidP="00586DC5">
      <w:pPr>
        <w:spacing w:after="0" w:line="240" w:lineRule="auto"/>
        <w:rPr>
          <w:rFonts w:asciiTheme="minorHAnsi" w:hAnsiTheme="minorHAnsi"/>
          <w:sz w:val="20"/>
          <w:szCs w:val="20"/>
        </w:rPr>
      </w:pPr>
      <w:r>
        <w:rPr>
          <w:rFonts w:asciiTheme="minorHAnsi" w:hAnsiTheme="minorHAnsi"/>
          <w:sz w:val="20"/>
          <w:szCs w:val="20"/>
        </w:rPr>
        <w:t xml:space="preserve">R2                 </w:t>
      </w:r>
      <w:proofErr w:type="gramStart"/>
      <w:r>
        <w:rPr>
          <w:rFonts w:asciiTheme="minorHAnsi" w:hAnsiTheme="minorHAnsi"/>
          <w:sz w:val="20"/>
          <w:szCs w:val="20"/>
        </w:rPr>
        <w:t xml:space="preserve">   :</w:t>
      </w:r>
      <w:proofErr w:type="gramEnd"/>
      <w:r>
        <w:rPr>
          <w:rFonts w:asciiTheme="minorHAnsi" w:hAnsiTheme="minorHAnsi"/>
          <w:sz w:val="20"/>
          <w:szCs w:val="20"/>
        </w:rPr>
        <w:t xml:space="preserve"> le 1</w:t>
      </w:r>
      <w:r w:rsidRPr="00DD4890">
        <w:rPr>
          <w:rFonts w:asciiTheme="minorHAnsi" w:hAnsiTheme="minorHAnsi"/>
          <w:sz w:val="20"/>
          <w:szCs w:val="20"/>
          <w:vertAlign w:val="superscript"/>
        </w:rPr>
        <w:t>er</w:t>
      </w:r>
      <w:r>
        <w:rPr>
          <w:rFonts w:asciiTheme="minorHAnsi" w:hAnsiTheme="minorHAnsi"/>
          <w:sz w:val="20"/>
          <w:szCs w:val="20"/>
        </w:rPr>
        <w:t xml:space="preserve"> de chaque poule monte en division supérieure.</w:t>
      </w:r>
    </w:p>
    <w:p w14:paraId="4B622356" w14:textId="77777777" w:rsidR="00DD4890" w:rsidRDefault="00DD4890" w:rsidP="00586DC5">
      <w:pPr>
        <w:spacing w:after="0" w:line="240" w:lineRule="auto"/>
        <w:rPr>
          <w:rFonts w:asciiTheme="minorHAnsi" w:hAnsiTheme="minorHAnsi"/>
          <w:sz w:val="20"/>
          <w:szCs w:val="20"/>
        </w:rPr>
      </w:pPr>
      <w:r>
        <w:rPr>
          <w:rFonts w:asciiTheme="minorHAnsi" w:hAnsiTheme="minorHAnsi"/>
          <w:sz w:val="20"/>
          <w:szCs w:val="20"/>
        </w:rPr>
        <w:t xml:space="preserve">R3                 </w:t>
      </w:r>
      <w:proofErr w:type="gramStart"/>
      <w:r>
        <w:rPr>
          <w:rFonts w:asciiTheme="minorHAnsi" w:hAnsiTheme="minorHAnsi"/>
          <w:sz w:val="20"/>
          <w:szCs w:val="20"/>
        </w:rPr>
        <w:t xml:space="preserve">   :</w:t>
      </w:r>
      <w:proofErr w:type="gramEnd"/>
      <w:r>
        <w:rPr>
          <w:rFonts w:asciiTheme="minorHAnsi" w:hAnsiTheme="minorHAnsi"/>
          <w:sz w:val="20"/>
          <w:szCs w:val="20"/>
        </w:rPr>
        <w:t xml:space="preserve"> le 1</w:t>
      </w:r>
      <w:r w:rsidRPr="00DD4890">
        <w:rPr>
          <w:rFonts w:asciiTheme="minorHAnsi" w:hAnsiTheme="minorHAnsi"/>
          <w:sz w:val="20"/>
          <w:szCs w:val="20"/>
          <w:vertAlign w:val="superscript"/>
        </w:rPr>
        <w:t>er</w:t>
      </w:r>
      <w:r>
        <w:rPr>
          <w:rFonts w:asciiTheme="minorHAnsi" w:hAnsiTheme="minorHAnsi"/>
          <w:sz w:val="20"/>
          <w:szCs w:val="20"/>
        </w:rPr>
        <w:t xml:space="preserve"> de chaque poule </w:t>
      </w:r>
      <w:r w:rsidR="00B408E5">
        <w:rPr>
          <w:rFonts w:asciiTheme="minorHAnsi" w:hAnsiTheme="minorHAnsi"/>
          <w:sz w:val="20"/>
          <w:szCs w:val="20"/>
        </w:rPr>
        <w:t>et le meilleur 2</w:t>
      </w:r>
      <w:r w:rsidR="00B408E5" w:rsidRPr="00B408E5">
        <w:rPr>
          <w:rFonts w:asciiTheme="minorHAnsi" w:hAnsiTheme="minorHAnsi"/>
          <w:sz w:val="20"/>
          <w:szCs w:val="20"/>
          <w:vertAlign w:val="superscript"/>
        </w:rPr>
        <w:t>ème</w:t>
      </w:r>
      <w:r w:rsidR="00B408E5">
        <w:rPr>
          <w:rFonts w:asciiTheme="minorHAnsi" w:hAnsiTheme="minorHAnsi"/>
          <w:sz w:val="20"/>
          <w:szCs w:val="20"/>
        </w:rPr>
        <w:t xml:space="preserve"> montent en division supérieure.</w:t>
      </w:r>
    </w:p>
    <w:p w14:paraId="0EF26C97" w14:textId="77777777" w:rsidR="00B408E5" w:rsidRDefault="00B408E5" w:rsidP="00586DC5">
      <w:pPr>
        <w:spacing w:after="0" w:line="240" w:lineRule="auto"/>
        <w:rPr>
          <w:rFonts w:asciiTheme="minorHAnsi" w:hAnsiTheme="minorHAnsi"/>
          <w:sz w:val="20"/>
          <w:szCs w:val="20"/>
        </w:rPr>
      </w:pPr>
      <w:r>
        <w:rPr>
          <w:rFonts w:asciiTheme="minorHAnsi" w:hAnsiTheme="minorHAnsi"/>
          <w:sz w:val="20"/>
          <w:szCs w:val="20"/>
        </w:rPr>
        <w:t xml:space="preserve">R4                 </w:t>
      </w:r>
      <w:proofErr w:type="gramStart"/>
      <w:r>
        <w:rPr>
          <w:rFonts w:asciiTheme="minorHAnsi" w:hAnsiTheme="minorHAnsi"/>
          <w:sz w:val="20"/>
          <w:szCs w:val="20"/>
        </w:rPr>
        <w:t xml:space="preserve">   :</w:t>
      </w:r>
      <w:proofErr w:type="gramEnd"/>
      <w:r>
        <w:rPr>
          <w:rFonts w:asciiTheme="minorHAnsi" w:hAnsiTheme="minorHAnsi"/>
          <w:sz w:val="20"/>
          <w:szCs w:val="20"/>
        </w:rPr>
        <w:t xml:space="preserve"> le 1</w:t>
      </w:r>
      <w:r w:rsidRPr="00B408E5">
        <w:rPr>
          <w:rFonts w:asciiTheme="minorHAnsi" w:hAnsiTheme="minorHAnsi"/>
          <w:sz w:val="20"/>
          <w:szCs w:val="20"/>
          <w:vertAlign w:val="superscript"/>
        </w:rPr>
        <w:t>er</w:t>
      </w:r>
      <w:r>
        <w:rPr>
          <w:rFonts w:asciiTheme="minorHAnsi" w:hAnsiTheme="minorHAnsi"/>
          <w:sz w:val="20"/>
          <w:szCs w:val="20"/>
        </w:rPr>
        <w:t xml:space="preserve"> de chaque poule et les 2 meilleurs 2</w:t>
      </w:r>
      <w:r w:rsidRPr="00B408E5">
        <w:rPr>
          <w:rFonts w:asciiTheme="minorHAnsi" w:hAnsiTheme="minorHAnsi"/>
          <w:sz w:val="20"/>
          <w:szCs w:val="20"/>
          <w:vertAlign w:val="superscript"/>
        </w:rPr>
        <w:t>ème</w:t>
      </w:r>
      <w:r>
        <w:rPr>
          <w:rFonts w:asciiTheme="minorHAnsi" w:hAnsiTheme="minorHAnsi"/>
          <w:sz w:val="20"/>
          <w:szCs w:val="20"/>
        </w:rPr>
        <w:t xml:space="preserve"> montent en division supérieure.</w:t>
      </w:r>
    </w:p>
    <w:p w14:paraId="053CA83D" w14:textId="19285B42" w:rsidR="00B408E5" w:rsidRPr="00817C0F" w:rsidRDefault="00B408E5" w:rsidP="00586DC5">
      <w:pPr>
        <w:spacing w:after="0" w:line="240" w:lineRule="auto"/>
        <w:rPr>
          <w:rFonts w:asciiTheme="minorHAnsi" w:hAnsiTheme="minorHAnsi"/>
          <w:b/>
          <w:bCs/>
          <w:sz w:val="20"/>
          <w:szCs w:val="20"/>
          <w:u w:val="single"/>
        </w:rPr>
      </w:pPr>
      <w:r w:rsidRPr="00817C0F">
        <w:rPr>
          <w:rFonts w:asciiTheme="minorHAnsi" w:hAnsiTheme="minorHAnsi"/>
          <w:b/>
          <w:bCs/>
          <w:sz w:val="20"/>
          <w:szCs w:val="20"/>
          <w:u w:val="single"/>
        </w:rPr>
        <w:t xml:space="preserve">Montées de département en R4 – Secteur </w:t>
      </w:r>
      <w:r w:rsidR="00DB709C" w:rsidRPr="00817C0F">
        <w:rPr>
          <w:rFonts w:asciiTheme="minorHAnsi" w:hAnsiTheme="minorHAnsi"/>
          <w:b/>
          <w:bCs/>
          <w:sz w:val="20"/>
          <w:szCs w:val="20"/>
          <w:u w:val="single"/>
        </w:rPr>
        <w:t>27-76</w:t>
      </w:r>
      <w:r w:rsidRPr="00817C0F">
        <w:rPr>
          <w:rFonts w:asciiTheme="minorHAnsi" w:hAnsiTheme="minorHAnsi"/>
          <w:b/>
          <w:bCs/>
          <w:sz w:val="20"/>
          <w:szCs w:val="20"/>
          <w:u w:val="single"/>
        </w:rPr>
        <w:t> :</w:t>
      </w:r>
    </w:p>
    <w:p w14:paraId="030ED54D" w14:textId="77777777" w:rsidR="00B408E5" w:rsidRPr="00817C0F" w:rsidRDefault="00B408E5" w:rsidP="00586DC5">
      <w:pPr>
        <w:spacing w:after="0" w:line="240" w:lineRule="auto"/>
        <w:rPr>
          <w:rFonts w:asciiTheme="minorHAnsi" w:hAnsiTheme="minorHAnsi"/>
          <w:sz w:val="20"/>
          <w:szCs w:val="20"/>
        </w:rPr>
      </w:pPr>
      <w:r w:rsidRPr="00817C0F">
        <w:rPr>
          <w:rFonts w:asciiTheme="minorHAnsi" w:hAnsiTheme="minorHAnsi"/>
          <w:sz w:val="20"/>
          <w:szCs w:val="20"/>
        </w:rPr>
        <w:t>Le 1</w:t>
      </w:r>
      <w:r w:rsidRPr="00817C0F">
        <w:rPr>
          <w:rFonts w:asciiTheme="minorHAnsi" w:hAnsiTheme="minorHAnsi"/>
          <w:sz w:val="20"/>
          <w:szCs w:val="20"/>
          <w:vertAlign w:val="superscript"/>
        </w:rPr>
        <w:t>er</w:t>
      </w:r>
      <w:r w:rsidRPr="00817C0F">
        <w:rPr>
          <w:rFonts w:asciiTheme="minorHAnsi" w:hAnsiTheme="minorHAnsi"/>
          <w:sz w:val="20"/>
          <w:szCs w:val="20"/>
        </w:rPr>
        <w:t xml:space="preserve"> de chaque poule de la plus haute division départementale monte en R4, soit 12 (8 pour le CD 76 et 4 pour le CD 27).</w:t>
      </w:r>
    </w:p>
    <w:p w14:paraId="6B1993BB" w14:textId="1998AC96" w:rsidR="00B408E5" w:rsidRPr="00817C0F" w:rsidRDefault="00B408E5" w:rsidP="00586DC5">
      <w:pPr>
        <w:spacing w:after="0" w:line="240" w:lineRule="auto"/>
        <w:rPr>
          <w:rFonts w:asciiTheme="minorHAnsi" w:hAnsiTheme="minorHAnsi"/>
          <w:b/>
          <w:bCs/>
          <w:sz w:val="20"/>
          <w:szCs w:val="20"/>
          <w:u w:val="single"/>
        </w:rPr>
      </w:pPr>
      <w:r w:rsidRPr="00817C0F">
        <w:rPr>
          <w:rFonts w:asciiTheme="minorHAnsi" w:hAnsiTheme="minorHAnsi"/>
          <w:b/>
          <w:bCs/>
          <w:sz w:val="20"/>
          <w:szCs w:val="20"/>
          <w:u w:val="single"/>
        </w:rPr>
        <w:t xml:space="preserve">Montées de département en R4 – Secteur </w:t>
      </w:r>
      <w:r w:rsidR="00DB709C" w:rsidRPr="00817C0F">
        <w:rPr>
          <w:rFonts w:asciiTheme="minorHAnsi" w:hAnsiTheme="minorHAnsi"/>
          <w:b/>
          <w:bCs/>
          <w:sz w:val="20"/>
          <w:szCs w:val="20"/>
          <w:u w:val="single"/>
        </w:rPr>
        <w:t>14-50-61</w:t>
      </w:r>
      <w:r w:rsidRPr="00817C0F">
        <w:rPr>
          <w:rFonts w:asciiTheme="minorHAnsi" w:hAnsiTheme="minorHAnsi"/>
          <w:b/>
          <w:bCs/>
          <w:sz w:val="20"/>
          <w:szCs w:val="20"/>
          <w:u w:val="single"/>
        </w:rPr>
        <w:t> :</w:t>
      </w:r>
    </w:p>
    <w:p w14:paraId="4F4565F2" w14:textId="77777777" w:rsidR="00B408E5" w:rsidRDefault="00B408E5" w:rsidP="00586DC5">
      <w:pPr>
        <w:spacing w:after="0" w:line="240" w:lineRule="auto"/>
        <w:rPr>
          <w:rFonts w:asciiTheme="minorHAnsi" w:hAnsiTheme="minorHAnsi"/>
          <w:sz w:val="20"/>
          <w:szCs w:val="20"/>
        </w:rPr>
      </w:pPr>
      <w:r w:rsidRPr="00817C0F">
        <w:rPr>
          <w:rFonts w:asciiTheme="minorHAnsi" w:hAnsiTheme="minorHAnsi"/>
          <w:sz w:val="20"/>
          <w:szCs w:val="20"/>
        </w:rPr>
        <w:t>Il monte de départementale en régionale 4, 8 équipes soit 2 par département, plus 1 montée supplémentaire aux deux départements ayant le plus grand nombre de licenciés traditionnels (de minimes 1 à vétérans 5 masculins) à la fin de la saison précédente. Si un des deux départements refuse sa montée supplémentaire, celle-ci est attribuée au troisième département. En cas de refus du 3</w:t>
      </w:r>
      <w:r w:rsidRPr="00817C0F">
        <w:rPr>
          <w:rFonts w:asciiTheme="minorHAnsi" w:hAnsiTheme="minorHAnsi"/>
          <w:sz w:val="20"/>
          <w:szCs w:val="20"/>
          <w:vertAlign w:val="superscript"/>
        </w:rPr>
        <w:t>ème</w:t>
      </w:r>
      <w:r w:rsidRPr="00817C0F">
        <w:rPr>
          <w:rFonts w:asciiTheme="minorHAnsi" w:hAnsiTheme="minorHAnsi"/>
          <w:sz w:val="20"/>
          <w:szCs w:val="20"/>
        </w:rPr>
        <w:t xml:space="preserve"> département, la place est laissée à disposition de la Commission Sportive Régionale.</w:t>
      </w:r>
    </w:p>
    <w:p w14:paraId="3464CCCE" w14:textId="77777777" w:rsidR="00B408E5" w:rsidRDefault="00B408E5" w:rsidP="00586DC5">
      <w:pPr>
        <w:spacing w:after="0" w:line="240" w:lineRule="auto"/>
        <w:rPr>
          <w:rFonts w:asciiTheme="minorHAnsi" w:hAnsiTheme="minorHAnsi"/>
          <w:sz w:val="20"/>
          <w:szCs w:val="20"/>
        </w:rPr>
      </w:pPr>
    </w:p>
    <w:p w14:paraId="1A11D726" w14:textId="77777777" w:rsidR="00B408E5" w:rsidRPr="001F7254" w:rsidRDefault="00B408E5" w:rsidP="00586DC5">
      <w:pPr>
        <w:spacing w:after="0" w:line="240" w:lineRule="auto"/>
        <w:rPr>
          <w:rFonts w:asciiTheme="minorHAnsi" w:hAnsiTheme="minorHAnsi"/>
          <w:b/>
          <w:bCs/>
          <w:sz w:val="20"/>
          <w:szCs w:val="20"/>
          <w:u w:val="single"/>
        </w:rPr>
      </w:pPr>
      <w:r w:rsidRPr="001F7254">
        <w:rPr>
          <w:rFonts w:asciiTheme="minorHAnsi" w:hAnsiTheme="minorHAnsi"/>
          <w:b/>
          <w:bCs/>
          <w:sz w:val="20"/>
          <w:szCs w:val="20"/>
          <w:u w:val="single"/>
        </w:rPr>
        <w:t>*Dames :</w:t>
      </w:r>
    </w:p>
    <w:p w14:paraId="39779E41" w14:textId="77777777" w:rsidR="00B408E5" w:rsidRDefault="00B408E5" w:rsidP="00586DC5">
      <w:pPr>
        <w:spacing w:after="0" w:line="240" w:lineRule="auto"/>
        <w:rPr>
          <w:rFonts w:asciiTheme="minorHAnsi" w:hAnsiTheme="minorHAnsi"/>
          <w:sz w:val="20"/>
          <w:szCs w:val="20"/>
        </w:rPr>
      </w:pPr>
      <w:r>
        <w:rPr>
          <w:rFonts w:asciiTheme="minorHAnsi" w:hAnsiTheme="minorHAnsi"/>
          <w:sz w:val="20"/>
          <w:szCs w:val="20"/>
        </w:rPr>
        <w:lastRenderedPageBreak/>
        <w:t>Pré-Nationale : la 1</w:t>
      </w:r>
      <w:r w:rsidRPr="00B408E5">
        <w:rPr>
          <w:rFonts w:asciiTheme="minorHAnsi" w:hAnsiTheme="minorHAnsi"/>
          <w:sz w:val="20"/>
          <w:szCs w:val="20"/>
          <w:vertAlign w:val="superscript"/>
        </w:rPr>
        <w:t>ère</w:t>
      </w:r>
      <w:r>
        <w:rPr>
          <w:rFonts w:asciiTheme="minorHAnsi" w:hAnsiTheme="minorHAnsi"/>
          <w:sz w:val="20"/>
          <w:szCs w:val="20"/>
        </w:rPr>
        <w:t xml:space="preserve"> de poule monte en division supérieure.</w:t>
      </w:r>
    </w:p>
    <w:p w14:paraId="3CFEE819" w14:textId="77777777" w:rsidR="00B408E5" w:rsidRPr="00994750" w:rsidRDefault="00B408E5" w:rsidP="00586DC5">
      <w:pPr>
        <w:spacing w:after="0" w:line="240" w:lineRule="auto"/>
        <w:rPr>
          <w:rFonts w:asciiTheme="minorHAnsi" w:hAnsiTheme="minorHAnsi"/>
          <w:b/>
          <w:strike/>
          <w:color w:val="FF0000"/>
          <w:sz w:val="20"/>
          <w:szCs w:val="20"/>
        </w:rPr>
      </w:pPr>
      <w:r w:rsidRPr="00994750">
        <w:rPr>
          <w:rFonts w:asciiTheme="minorHAnsi" w:hAnsiTheme="minorHAnsi"/>
          <w:b/>
          <w:strike/>
          <w:color w:val="FF0000"/>
          <w:sz w:val="20"/>
          <w:szCs w:val="20"/>
        </w:rPr>
        <w:t xml:space="preserve">R1                  </w:t>
      </w:r>
      <w:proofErr w:type="gramStart"/>
      <w:r w:rsidRPr="00994750">
        <w:rPr>
          <w:rFonts w:asciiTheme="minorHAnsi" w:hAnsiTheme="minorHAnsi"/>
          <w:b/>
          <w:strike/>
          <w:color w:val="FF0000"/>
          <w:sz w:val="20"/>
          <w:szCs w:val="20"/>
        </w:rPr>
        <w:t xml:space="preserve">   :</w:t>
      </w:r>
      <w:proofErr w:type="gramEnd"/>
      <w:r w:rsidRPr="00994750">
        <w:rPr>
          <w:rFonts w:asciiTheme="minorHAnsi" w:hAnsiTheme="minorHAnsi"/>
          <w:b/>
          <w:strike/>
          <w:color w:val="FF0000"/>
          <w:sz w:val="20"/>
          <w:szCs w:val="20"/>
        </w:rPr>
        <w:t xml:space="preserve"> la 1</w:t>
      </w:r>
      <w:r w:rsidRPr="00994750">
        <w:rPr>
          <w:rFonts w:asciiTheme="minorHAnsi" w:hAnsiTheme="minorHAnsi"/>
          <w:b/>
          <w:strike/>
          <w:color w:val="FF0000"/>
          <w:sz w:val="20"/>
          <w:szCs w:val="20"/>
          <w:vertAlign w:val="superscript"/>
        </w:rPr>
        <w:t>ère</w:t>
      </w:r>
      <w:r w:rsidRPr="00994750">
        <w:rPr>
          <w:rFonts w:asciiTheme="minorHAnsi" w:hAnsiTheme="minorHAnsi"/>
          <w:b/>
          <w:strike/>
          <w:color w:val="FF0000"/>
          <w:sz w:val="20"/>
          <w:szCs w:val="20"/>
        </w:rPr>
        <w:t xml:space="preserve"> de chaque poule monte en division supérieure.</w:t>
      </w:r>
    </w:p>
    <w:p w14:paraId="1A1AE1AC" w14:textId="77777777" w:rsidR="00B408E5" w:rsidRPr="001F7254" w:rsidRDefault="00B408E5" w:rsidP="00586DC5">
      <w:pPr>
        <w:spacing w:after="0" w:line="240" w:lineRule="auto"/>
        <w:rPr>
          <w:rFonts w:asciiTheme="minorHAnsi" w:hAnsiTheme="minorHAnsi"/>
          <w:b/>
          <w:bCs/>
          <w:sz w:val="20"/>
          <w:szCs w:val="20"/>
          <w:u w:val="single"/>
        </w:rPr>
      </w:pPr>
      <w:r w:rsidRPr="001F7254">
        <w:rPr>
          <w:rFonts w:asciiTheme="minorHAnsi" w:hAnsiTheme="minorHAnsi"/>
          <w:b/>
          <w:bCs/>
          <w:sz w:val="20"/>
          <w:szCs w:val="20"/>
          <w:u w:val="single"/>
        </w:rPr>
        <w:t>Montées de département en R1 :</w:t>
      </w:r>
    </w:p>
    <w:p w14:paraId="14504E1E" w14:textId="77777777" w:rsidR="00B408E5" w:rsidRDefault="00B408E5" w:rsidP="00586DC5">
      <w:pPr>
        <w:spacing w:after="0" w:line="240" w:lineRule="auto"/>
        <w:rPr>
          <w:rFonts w:asciiTheme="minorHAnsi" w:hAnsiTheme="minorHAnsi"/>
          <w:sz w:val="20"/>
          <w:szCs w:val="20"/>
        </w:rPr>
      </w:pPr>
      <w:r>
        <w:rPr>
          <w:rFonts w:asciiTheme="minorHAnsi" w:hAnsiTheme="minorHAnsi"/>
          <w:sz w:val="20"/>
          <w:szCs w:val="20"/>
        </w:rPr>
        <w:t>Il monte de départementale en régionale</w:t>
      </w:r>
      <w:r w:rsidR="001F7254">
        <w:rPr>
          <w:rFonts w:asciiTheme="minorHAnsi" w:hAnsiTheme="minorHAnsi"/>
          <w:sz w:val="20"/>
          <w:szCs w:val="20"/>
        </w:rPr>
        <w:t>, 1 équipe par département si un championnat recensé dans SPID est effectif.</w:t>
      </w:r>
    </w:p>
    <w:p w14:paraId="67D18513" w14:textId="77777777" w:rsidR="001F7254" w:rsidRDefault="001F7254" w:rsidP="00586DC5">
      <w:pPr>
        <w:spacing w:after="0" w:line="240" w:lineRule="auto"/>
        <w:rPr>
          <w:rFonts w:asciiTheme="minorHAnsi" w:hAnsiTheme="minorHAnsi"/>
          <w:sz w:val="20"/>
          <w:szCs w:val="20"/>
        </w:rPr>
      </w:pPr>
    </w:p>
    <w:p w14:paraId="6BEB223C" w14:textId="77777777" w:rsidR="001F7254" w:rsidRDefault="001F7254" w:rsidP="00586DC5">
      <w:pPr>
        <w:spacing w:after="0" w:line="240" w:lineRule="auto"/>
        <w:rPr>
          <w:rFonts w:asciiTheme="minorHAnsi" w:hAnsiTheme="minorHAnsi"/>
          <w:sz w:val="20"/>
          <w:szCs w:val="20"/>
        </w:rPr>
      </w:pPr>
    </w:p>
    <w:p w14:paraId="368D4D10" w14:textId="77777777" w:rsidR="00074260" w:rsidRPr="001F7254" w:rsidRDefault="001F7254" w:rsidP="00586DC5">
      <w:pPr>
        <w:spacing w:after="0" w:line="240" w:lineRule="auto"/>
        <w:rPr>
          <w:rFonts w:asciiTheme="minorHAnsi" w:hAnsiTheme="minorHAnsi"/>
          <w:b/>
          <w:bCs/>
          <w:color w:val="0070C0"/>
          <w:sz w:val="20"/>
          <w:szCs w:val="20"/>
          <w:u w:val="single"/>
        </w:rPr>
      </w:pPr>
      <w:r w:rsidRPr="001F7254">
        <w:rPr>
          <w:rFonts w:asciiTheme="minorHAnsi" w:hAnsiTheme="minorHAnsi"/>
          <w:b/>
          <w:bCs/>
          <w:color w:val="0070C0"/>
          <w:sz w:val="20"/>
          <w:szCs w:val="20"/>
          <w:u w:val="single"/>
        </w:rPr>
        <w:t>Article 18 – Descentes :</w:t>
      </w:r>
    </w:p>
    <w:p w14:paraId="65D21CA0" w14:textId="77777777" w:rsidR="001F7254" w:rsidRDefault="001F7254" w:rsidP="00586DC5">
      <w:pPr>
        <w:spacing w:after="0" w:line="240" w:lineRule="auto"/>
        <w:rPr>
          <w:rFonts w:asciiTheme="minorHAnsi" w:hAnsiTheme="minorHAnsi"/>
          <w:sz w:val="20"/>
          <w:szCs w:val="20"/>
        </w:rPr>
      </w:pPr>
      <w:r>
        <w:rPr>
          <w:rFonts w:asciiTheme="minorHAnsi" w:hAnsiTheme="minorHAnsi"/>
          <w:sz w:val="20"/>
          <w:szCs w:val="20"/>
        </w:rPr>
        <w:t>Les équipes classées dernières de chaque poule descendent systématiquement quelques soit le nombre d’équipe dans la poule et le nombre de descentes du niveau supérieur.</w:t>
      </w:r>
    </w:p>
    <w:p w14:paraId="48A120B5" w14:textId="77777777" w:rsidR="001F7254" w:rsidRDefault="001F7254" w:rsidP="00586DC5">
      <w:pPr>
        <w:spacing w:after="0" w:line="240" w:lineRule="auto"/>
        <w:rPr>
          <w:rFonts w:asciiTheme="minorHAnsi" w:hAnsiTheme="minorHAnsi"/>
          <w:sz w:val="20"/>
          <w:szCs w:val="20"/>
        </w:rPr>
      </w:pPr>
      <w:r>
        <w:rPr>
          <w:rFonts w:asciiTheme="minorHAnsi" w:hAnsiTheme="minorHAnsi"/>
          <w:sz w:val="20"/>
          <w:szCs w:val="20"/>
        </w:rPr>
        <w:t>Il descend autant d’équipes que nécessaire pour que la phase suivante redémarre avec le nombre d’équipes prévu dans la division.</w:t>
      </w:r>
    </w:p>
    <w:p w14:paraId="68709FE2" w14:textId="77777777" w:rsidR="001F7254" w:rsidRDefault="001F7254" w:rsidP="00586DC5">
      <w:pPr>
        <w:spacing w:after="0" w:line="240" w:lineRule="auto"/>
        <w:rPr>
          <w:rFonts w:asciiTheme="minorHAnsi" w:hAnsiTheme="minorHAnsi"/>
          <w:sz w:val="20"/>
          <w:szCs w:val="20"/>
        </w:rPr>
      </w:pPr>
      <w:r>
        <w:rPr>
          <w:rFonts w:asciiTheme="minorHAnsi" w:hAnsiTheme="minorHAnsi"/>
          <w:sz w:val="20"/>
          <w:szCs w:val="20"/>
        </w:rPr>
        <w:t>Les descentes de pré-nationale se faisant par secteur, peuvent amener un nombre de descentes différents entre les 2 secteurs.</w:t>
      </w:r>
    </w:p>
    <w:p w14:paraId="43B2A307" w14:textId="77777777" w:rsidR="001F7254" w:rsidRDefault="001F7254" w:rsidP="00586DC5">
      <w:pPr>
        <w:spacing w:after="0" w:line="240" w:lineRule="auto"/>
        <w:rPr>
          <w:rFonts w:asciiTheme="minorHAnsi" w:hAnsiTheme="minorHAnsi"/>
          <w:sz w:val="20"/>
          <w:szCs w:val="20"/>
        </w:rPr>
      </w:pPr>
      <w:r>
        <w:rPr>
          <w:rFonts w:asciiTheme="minorHAnsi" w:hAnsiTheme="minorHAnsi"/>
          <w:sz w:val="20"/>
          <w:szCs w:val="20"/>
        </w:rPr>
        <w:t>En cas de repêchage, celui-ci est attribué en tenant compte de l’article II.109 des règlements sportifs fédéraux (départage des équipes classées au même rang dans des poules différentes sans organisation de rencontres entre ces équipes).</w:t>
      </w:r>
    </w:p>
    <w:p w14:paraId="37251C09" w14:textId="77777777" w:rsidR="001F7254" w:rsidRDefault="001F7254" w:rsidP="00586DC5">
      <w:pPr>
        <w:spacing w:after="0" w:line="240" w:lineRule="auto"/>
        <w:rPr>
          <w:rFonts w:asciiTheme="minorHAnsi" w:hAnsiTheme="minorHAnsi"/>
          <w:sz w:val="20"/>
          <w:szCs w:val="20"/>
        </w:rPr>
      </w:pPr>
    </w:p>
    <w:p w14:paraId="25B14C9A" w14:textId="77777777" w:rsidR="001F7254" w:rsidRPr="001F7254" w:rsidRDefault="001F7254" w:rsidP="00586DC5">
      <w:pPr>
        <w:spacing w:after="0" w:line="240" w:lineRule="auto"/>
        <w:rPr>
          <w:rFonts w:asciiTheme="minorHAnsi" w:hAnsiTheme="minorHAnsi"/>
          <w:b/>
          <w:bCs/>
          <w:color w:val="0070C0"/>
          <w:sz w:val="20"/>
          <w:szCs w:val="20"/>
          <w:u w:val="single"/>
        </w:rPr>
      </w:pPr>
      <w:r w:rsidRPr="001F7254">
        <w:rPr>
          <w:rFonts w:asciiTheme="minorHAnsi" w:hAnsiTheme="minorHAnsi"/>
          <w:b/>
          <w:bCs/>
          <w:color w:val="0070C0"/>
          <w:sz w:val="20"/>
          <w:szCs w:val="20"/>
          <w:u w:val="single"/>
        </w:rPr>
        <w:t>Article 19 – Montées – Descentes : impossibilité ou désistement :</w:t>
      </w:r>
    </w:p>
    <w:p w14:paraId="1DD486CA" w14:textId="77777777" w:rsidR="001F7254" w:rsidRDefault="001F7254" w:rsidP="00586DC5">
      <w:pPr>
        <w:spacing w:after="0" w:line="240" w:lineRule="auto"/>
        <w:rPr>
          <w:rFonts w:asciiTheme="minorHAnsi" w:hAnsiTheme="minorHAnsi"/>
          <w:sz w:val="20"/>
          <w:szCs w:val="20"/>
        </w:rPr>
      </w:pPr>
      <w:r>
        <w:rPr>
          <w:rFonts w:asciiTheme="minorHAnsi" w:hAnsiTheme="minorHAnsi"/>
          <w:sz w:val="20"/>
          <w:szCs w:val="20"/>
        </w:rPr>
        <w:t>Une association qui ne réengage pas une équipe, abandonne automatiquement tous ces droits sur celle-ci. Une association ayant une équipe qui ne se réengage pas, ne peut avoir une équipe accédant à cette division à l’issue de la première phase.</w:t>
      </w:r>
    </w:p>
    <w:p w14:paraId="7D43BADC" w14:textId="77777777" w:rsidR="001F7254" w:rsidRDefault="001F7254" w:rsidP="00586DC5">
      <w:pPr>
        <w:spacing w:after="0" w:line="240" w:lineRule="auto"/>
        <w:rPr>
          <w:rFonts w:asciiTheme="minorHAnsi" w:hAnsiTheme="minorHAnsi"/>
          <w:sz w:val="20"/>
          <w:szCs w:val="20"/>
        </w:rPr>
      </w:pPr>
      <w:r>
        <w:rPr>
          <w:rFonts w:asciiTheme="minorHAnsi" w:hAnsiTheme="minorHAnsi"/>
          <w:sz w:val="20"/>
          <w:szCs w:val="20"/>
        </w:rPr>
        <w:t>Une association ayant une équipe qui se retire avant le début de l’épreuve, ne peut avoir une équipe accédant à cette division à l’issue des deux phases. Une association qui ne réengage pas on équipe 1</w:t>
      </w:r>
      <w:r w:rsidRPr="001F7254">
        <w:rPr>
          <w:rFonts w:asciiTheme="minorHAnsi" w:hAnsiTheme="minorHAnsi"/>
          <w:sz w:val="20"/>
          <w:szCs w:val="20"/>
          <w:vertAlign w:val="superscript"/>
        </w:rPr>
        <w:t>ère</w:t>
      </w:r>
      <w:r>
        <w:rPr>
          <w:rFonts w:asciiTheme="minorHAnsi" w:hAnsiTheme="minorHAnsi"/>
          <w:sz w:val="20"/>
          <w:szCs w:val="20"/>
        </w:rPr>
        <w:t xml:space="preserve"> ne pourra pas monter, avec son équipe 1, à l’issue de la 1</w:t>
      </w:r>
      <w:r w:rsidRPr="001F7254">
        <w:rPr>
          <w:rFonts w:asciiTheme="minorHAnsi" w:hAnsiTheme="minorHAnsi"/>
          <w:sz w:val="20"/>
          <w:szCs w:val="20"/>
          <w:vertAlign w:val="superscript"/>
        </w:rPr>
        <w:t>ère</w:t>
      </w:r>
      <w:r>
        <w:rPr>
          <w:rFonts w:asciiTheme="minorHAnsi" w:hAnsiTheme="minorHAnsi"/>
          <w:sz w:val="20"/>
          <w:szCs w:val="20"/>
        </w:rPr>
        <w:t xml:space="preserve"> phase.</w:t>
      </w:r>
    </w:p>
    <w:p w14:paraId="2A649511" w14:textId="77777777" w:rsidR="0073447C" w:rsidRDefault="001F7254" w:rsidP="00314BE3">
      <w:pPr>
        <w:spacing w:after="0" w:line="240" w:lineRule="auto"/>
        <w:rPr>
          <w:rFonts w:asciiTheme="minorHAnsi" w:hAnsiTheme="minorHAnsi"/>
          <w:sz w:val="20"/>
          <w:szCs w:val="20"/>
        </w:rPr>
      </w:pPr>
      <w:r>
        <w:rPr>
          <w:rFonts w:asciiTheme="minorHAnsi" w:hAnsiTheme="minorHAnsi"/>
          <w:sz w:val="20"/>
          <w:szCs w:val="20"/>
        </w:rPr>
        <w:t>Une association souhaitant réengager une équipe, une ou plusieurs divisions en dessous, en restant au niveau régional, pourra le faire, sous réserve d’accord de la Commission Sportive, mais sera interdite de monter à la fin de la 1</w:t>
      </w:r>
      <w:r w:rsidRPr="001F7254">
        <w:rPr>
          <w:rFonts w:asciiTheme="minorHAnsi" w:hAnsiTheme="minorHAnsi"/>
          <w:sz w:val="20"/>
          <w:szCs w:val="20"/>
          <w:vertAlign w:val="superscript"/>
        </w:rPr>
        <w:t>ère</w:t>
      </w:r>
      <w:r w:rsidR="00314BE3">
        <w:rPr>
          <w:rFonts w:asciiTheme="minorHAnsi" w:hAnsiTheme="minorHAnsi"/>
          <w:sz w:val="20"/>
          <w:szCs w:val="20"/>
        </w:rPr>
        <w:t>phase. Si elle réengage au niveau départemental, elle ne pourra pas monter en R4 à la fin de la 1</w:t>
      </w:r>
      <w:r w:rsidR="00314BE3" w:rsidRPr="00314BE3">
        <w:rPr>
          <w:rFonts w:asciiTheme="minorHAnsi" w:hAnsiTheme="minorHAnsi"/>
          <w:sz w:val="20"/>
          <w:szCs w:val="20"/>
          <w:vertAlign w:val="superscript"/>
        </w:rPr>
        <w:t>ère</w:t>
      </w:r>
      <w:r w:rsidR="00314BE3">
        <w:rPr>
          <w:rFonts w:asciiTheme="minorHAnsi" w:hAnsiTheme="minorHAnsi"/>
          <w:sz w:val="20"/>
          <w:szCs w:val="20"/>
        </w:rPr>
        <w:t xml:space="preserve"> phase.</w:t>
      </w:r>
    </w:p>
    <w:p w14:paraId="6FB76C7D" w14:textId="77777777" w:rsidR="00314BE3" w:rsidRDefault="00314BE3" w:rsidP="00314BE3">
      <w:pPr>
        <w:spacing w:after="0" w:line="240" w:lineRule="auto"/>
        <w:rPr>
          <w:rFonts w:asciiTheme="minorHAnsi" w:hAnsiTheme="minorHAnsi"/>
          <w:sz w:val="20"/>
          <w:szCs w:val="20"/>
        </w:rPr>
      </w:pPr>
    </w:p>
    <w:p w14:paraId="6AC9E3E7" w14:textId="77777777" w:rsidR="00314BE3" w:rsidRPr="00314BE3" w:rsidRDefault="00314BE3" w:rsidP="00314BE3">
      <w:pPr>
        <w:spacing w:after="0" w:line="240" w:lineRule="auto"/>
        <w:jc w:val="center"/>
        <w:rPr>
          <w:rFonts w:asciiTheme="minorHAnsi" w:hAnsiTheme="minorHAnsi"/>
          <w:b/>
          <w:bCs/>
          <w:sz w:val="28"/>
          <w:szCs w:val="28"/>
        </w:rPr>
      </w:pPr>
      <w:r w:rsidRPr="00314BE3">
        <w:rPr>
          <w:rFonts w:asciiTheme="minorHAnsi" w:hAnsiTheme="minorHAnsi"/>
          <w:b/>
          <w:bCs/>
          <w:sz w:val="28"/>
          <w:szCs w:val="28"/>
        </w:rPr>
        <w:t>Ligue de Normandie de Tennis de Table</w:t>
      </w:r>
    </w:p>
    <w:p w14:paraId="5E3915B8" w14:textId="77777777" w:rsidR="00314BE3" w:rsidRPr="00314BE3" w:rsidRDefault="00314BE3" w:rsidP="00314BE3">
      <w:pPr>
        <w:spacing w:after="0" w:line="240" w:lineRule="auto"/>
        <w:jc w:val="center"/>
        <w:rPr>
          <w:rFonts w:asciiTheme="minorHAnsi" w:hAnsiTheme="minorHAnsi"/>
          <w:b/>
          <w:bCs/>
          <w:sz w:val="28"/>
          <w:szCs w:val="28"/>
        </w:rPr>
      </w:pPr>
      <w:r w:rsidRPr="00314BE3">
        <w:rPr>
          <w:rFonts w:asciiTheme="minorHAnsi" w:hAnsiTheme="minorHAnsi"/>
          <w:b/>
          <w:bCs/>
          <w:sz w:val="28"/>
          <w:szCs w:val="28"/>
        </w:rPr>
        <w:t>7b, Avenue Franklin Roosevelt – 76120 LE GRAND QUEVILLY</w:t>
      </w:r>
    </w:p>
    <w:p w14:paraId="4F0316F9" w14:textId="77777777" w:rsidR="00314BE3" w:rsidRPr="00314BE3" w:rsidRDefault="00314BE3" w:rsidP="00314BE3">
      <w:pPr>
        <w:spacing w:after="0" w:line="240" w:lineRule="auto"/>
        <w:jc w:val="center"/>
        <w:rPr>
          <w:rFonts w:asciiTheme="minorHAnsi" w:hAnsiTheme="minorHAnsi"/>
          <w:b/>
          <w:bCs/>
          <w:sz w:val="28"/>
          <w:szCs w:val="28"/>
        </w:rPr>
      </w:pPr>
      <w:r w:rsidRPr="00314BE3">
        <w:rPr>
          <w:rFonts w:asciiTheme="minorHAnsi" w:hAnsiTheme="minorHAnsi"/>
          <w:b/>
          <w:bCs/>
          <w:sz w:val="28"/>
          <w:szCs w:val="28"/>
        </w:rPr>
        <w:sym w:font="Wingdings" w:char="F028"/>
      </w:r>
      <w:r w:rsidRPr="00314BE3">
        <w:rPr>
          <w:rFonts w:asciiTheme="minorHAnsi" w:hAnsiTheme="minorHAnsi"/>
          <w:b/>
          <w:bCs/>
          <w:sz w:val="28"/>
          <w:szCs w:val="28"/>
        </w:rPr>
        <w:t> : 02.35.67.37.11</w:t>
      </w:r>
    </w:p>
    <w:p w14:paraId="44953436" w14:textId="77777777" w:rsidR="00314BE3" w:rsidRPr="00314BE3" w:rsidRDefault="00314BE3" w:rsidP="00314BE3">
      <w:pPr>
        <w:spacing w:after="0" w:line="240" w:lineRule="auto"/>
        <w:jc w:val="center"/>
        <w:rPr>
          <w:rFonts w:asciiTheme="minorHAnsi" w:hAnsiTheme="minorHAnsi"/>
          <w:b/>
          <w:bCs/>
          <w:sz w:val="28"/>
          <w:szCs w:val="28"/>
        </w:rPr>
      </w:pPr>
      <w:r w:rsidRPr="00314BE3">
        <w:rPr>
          <w:rFonts w:asciiTheme="minorHAnsi" w:hAnsiTheme="minorHAnsi"/>
          <w:b/>
          <w:bCs/>
          <w:sz w:val="28"/>
          <w:szCs w:val="28"/>
        </w:rPr>
        <w:t xml:space="preserve">Mail : </w:t>
      </w:r>
      <w:hyperlink r:id="rId11" w:history="1">
        <w:r w:rsidRPr="00314BE3">
          <w:rPr>
            <w:rStyle w:val="Lienhypertexte"/>
            <w:rFonts w:asciiTheme="minorHAnsi" w:hAnsiTheme="minorHAnsi"/>
            <w:b/>
            <w:bCs/>
            <w:sz w:val="28"/>
            <w:szCs w:val="28"/>
          </w:rPr>
          <w:t>lnttsportive@orange.fr</w:t>
        </w:r>
      </w:hyperlink>
    </w:p>
    <w:p w14:paraId="2B00C8B8" w14:textId="77777777" w:rsidR="00314BE3" w:rsidRPr="00EA20C1" w:rsidRDefault="00314BE3" w:rsidP="00314BE3">
      <w:pPr>
        <w:spacing w:after="0" w:line="240" w:lineRule="auto"/>
        <w:rPr>
          <w:rFonts w:ascii="Verdana" w:hAnsi="Verdana"/>
          <w:sz w:val="20"/>
          <w:szCs w:val="20"/>
        </w:rPr>
      </w:pPr>
    </w:p>
    <w:sectPr w:rsidR="00314BE3" w:rsidRPr="00EA20C1" w:rsidSect="00A46FE8">
      <w:headerReference w:type="default" r:id="rId12"/>
      <w:footerReference w:type="default" r:id="rId13"/>
      <w:pgSz w:w="11906" w:h="16838"/>
      <w:pgMar w:top="1985" w:right="991" w:bottom="184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B225" w14:textId="77777777" w:rsidR="00726493" w:rsidRDefault="00726493" w:rsidP="008D1ED2">
      <w:pPr>
        <w:spacing w:after="0" w:line="240" w:lineRule="auto"/>
      </w:pPr>
      <w:r>
        <w:separator/>
      </w:r>
    </w:p>
  </w:endnote>
  <w:endnote w:type="continuationSeparator" w:id="0">
    <w:p w14:paraId="0616FC6A" w14:textId="77777777" w:rsidR="00726493" w:rsidRDefault="00726493" w:rsidP="008D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CB8E" w14:textId="723ED133" w:rsidR="00887CA0" w:rsidRDefault="00887CA0">
    <w:pPr>
      <w:pStyle w:val="Pieddepage"/>
    </w:pPr>
    <w:r>
      <w:t>Règlement Pré-National / Régional</w:t>
    </w:r>
    <w:r w:rsidR="00531689">
      <w:t xml:space="preserve">             </w:t>
    </w:r>
    <w:r w:rsidRPr="00074260">
      <w:rPr>
        <w:sz w:val="16"/>
        <w:szCs w:val="16"/>
      </w:rPr>
      <w:t xml:space="preserve">Mise à jour le 09 </w:t>
    </w:r>
    <w:proofErr w:type="gramStart"/>
    <w:r w:rsidRPr="00074260">
      <w:rPr>
        <w:sz w:val="16"/>
        <w:szCs w:val="16"/>
      </w:rPr>
      <w:t>Septembre</w:t>
    </w:r>
    <w:proofErr w:type="gramEnd"/>
    <w:r w:rsidRPr="00074260">
      <w:rPr>
        <w:sz w:val="16"/>
        <w:szCs w:val="16"/>
      </w:rPr>
      <w:t xml:space="preserve"> 2021</w:t>
    </w:r>
    <w:sdt>
      <w:sdtPr>
        <w:id w:val="-2085742805"/>
        <w:docPartObj>
          <w:docPartGallery w:val="Page Numbers (Bottom of Page)"/>
          <w:docPartUnique/>
        </w:docPartObj>
      </w:sdtPr>
      <w:sdtEndPr/>
      <w:sdtContent>
        <w:sdt>
          <w:sdtPr>
            <w:id w:val="-1705238520"/>
            <w:docPartObj>
              <w:docPartGallery w:val="Page Numbers (Top of Page)"/>
              <w:docPartUnique/>
            </w:docPartObj>
          </w:sdtPr>
          <w:sdtEndPr/>
          <w:sdtContent>
            <w:r w:rsidR="00531689">
              <w:t xml:space="preserve">                                            </w:t>
            </w:r>
            <w:r>
              <w:t xml:space="preserve">Page </w:t>
            </w:r>
            <w:r w:rsidR="00EB1670">
              <w:rPr>
                <w:b/>
                <w:bCs/>
                <w:sz w:val="24"/>
                <w:szCs w:val="24"/>
              </w:rPr>
              <w:fldChar w:fldCharType="begin"/>
            </w:r>
            <w:r>
              <w:rPr>
                <w:b/>
                <w:bCs/>
              </w:rPr>
              <w:instrText>PAGE</w:instrText>
            </w:r>
            <w:r w:rsidR="00EB1670">
              <w:rPr>
                <w:b/>
                <w:bCs/>
                <w:sz w:val="24"/>
                <w:szCs w:val="24"/>
              </w:rPr>
              <w:fldChar w:fldCharType="separate"/>
            </w:r>
            <w:r w:rsidR="000435D4">
              <w:rPr>
                <w:b/>
                <w:bCs/>
                <w:noProof/>
              </w:rPr>
              <w:t>2</w:t>
            </w:r>
            <w:r w:rsidR="00EB1670">
              <w:rPr>
                <w:b/>
                <w:bCs/>
                <w:sz w:val="24"/>
                <w:szCs w:val="24"/>
              </w:rPr>
              <w:fldChar w:fldCharType="end"/>
            </w:r>
            <w:r>
              <w:t xml:space="preserve"> sur </w:t>
            </w:r>
            <w:r w:rsidR="00EB1670">
              <w:rPr>
                <w:b/>
                <w:bCs/>
                <w:sz w:val="24"/>
                <w:szCs w:val="24"/>
              </w:rPr>
              <w:fldChar w:fldCharType="begin"/>
            </w:r>
            <w:r>
              <w:rPr>
                <w:b/>
                <w:bCs/>
              </w:rPr>
              <w:instrText>NUMPAGES</w:instrText>
            </w:r>
            <w:r w:rsidR="00EB1670">
              <w:rPr>
                <w:b/>
                <w:bCs/>
                <w:sz w:val="24"/>
                <w:szCs w:val="24"/>
              </w:rPr>
              <w:fldChar w:fldCharType="separate"/>
            </w:r>
            <w:r w:rsidR="000435D4">
              <w:rPr>
                <w:b/>
                <w:bCs/>
                <w:noProof/>
              </w:rPr>
              <w:t>5</w:t>
            </w:r>
            <w:r w:rsidR="00EB1670">
              <w:rPr>
                <w:b/>
                <w:bCs/>
                <w:sz w:val="24"/>
                <w:szCs w:val="24"/>
              </w:rPr>
              <w:fldChar w:fldCharType="end"/>
            </w:r>
          </w:sdtContent>
        </w:sdt>
      </w:sdtContent>
    </w:sdt>
  </w:p>
  <w:p w14:paraId="2B42BE8F" w14:textId="77777777" w:rsidR="00887CA0" w:rsidRDefault="00887C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9A5A" w14:textId="77777777" w:rsidR="00726493" w:rsidRDefault="00726493" w:rsidP="008D1ED2">
      <w:pPr>
        <w:spacing w:after="0" w:line="240" w:lineRule="auto"/>
      </w:pPr>
      <w:r>
        <w:separator/>
      </w:r>
    </w:p>
  </w:footnote>
  <w:footnote w:type="continuationSeparator" w:id="0">
    <w:p w14:paraId="7A0DFEDA" w14:textId="77777777" w:rsidR="00726493" w:rsidRDefault="00726493" w:rsidP="008D1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EA12" w14:textId="77777777" w:rsidR="00887CA0" w:rsidRDefault="00887CA0">
    <w:pPr>
      <w:pStyle w:val="En-tte"/>
    </w:pPr>
    <w:r>
      <w:rPr>
        <w:noProof/>
      </w:rPr>
      <w:drawing>
        <wp:anchor distT="0" distB="0" distL="114300" distR="114300" simplePos="0" relativeHeight="251658240" behindDoc="0" locked="0" layoutInCell="1" allowOverlap="1" wp14:anchorId="30EA2A14" wp14:editId="225D1FE7">
          <wp:simplePos x="0" y="0"/>
          <wp:positionH relativeFrom="column">
            <wp:posOffset>-296545</wp:posOffset>
          </wp:positionH>
          <wp:positionV relativeFrom="paragraph">
            <wp:posOffset>-350520</wp:posOffset>
          </wp:positionV>
          <wp:extent cx="6907530" cy="1115695"/>
          <wp:effectExtent l="0" t="0" r="762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7530" cy="11156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BB9"/>
    <w:multiLevelType w:val="hybridMultilevel"/>
    <w:tmpl w:val="F59026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3B4CF4"/>
    <w:multiLevelType w:val="hybridMultilevel"/>
    <w:tmpl w:val="3F0E7056"/>
    <w:lvl w:ilvl="0" w:tplc="11902CA0">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327512"/>
    <w:multiLevelType w:val="hybridMultilevel"/>
    <w:tmpl w:val="1C7E7D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BC5298"/>
    <w:multiLevelType w:val="hybridMultilevel"/>
    <w:tmpl w:val="89668804"/>
    <w:lvl w:ilvl="0" w:tplc="DD1047D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A11FB3"/>
    <w:multiLevelType w:val="hybridMultilevel"/>
    <w:tmpl w:val="B7E42104"/>
    <w:lvl w:ilvl="0" w:tplc="FFFFFFFF">
      <w:start w:val="1"/>
      <w:numFmt w:val="decimal"/>
      <w:lvlText w:val="%1)"/>
      <w:lvlJc w:val="left"/>
      <w:pPr>
        <w:tabs>
          <w:tab w:val="num" w:pos="720"/>
        </w:tabs>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2B5BE8"/>
    <w:multiLevelType w:val="hybridMultilevel"/>
    <w:tmpl w:val="BE626734"/>
    <w:lvl w:ilvl="0" w:tplc="81C6269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482708B"/>
    <w:multiLevelType w:val="hybridMultilevel"/>
    <w:tmpl w:val="B45A7742"/>
    <w:lvl w:ilvl="0" w:tplc="415238DC">
      <w:start w:val="2"/>
      <w:numFmt w:val="bullet"/>
      <w:lvlText w:val="-"/>
      <w:lvlJc w:val="left"/>
      <w:pPr>
        <w:ind w:left="1770" w:hanging="360"/>
      </w:pPr>
      <w:rPr>
        <w:rFonts w:ascii="Calibri" w:eastAsia="Calibri" w:hAnsi="Calibri"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7" w15:restartNumberingAfterBreak="0">
    <w:nsid w:val="75A8713D"/>
    <w:multiLevelType w:val="hybridMultilevel"/>
    <w:tmpl w:val="5D7E1CF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930150"/>
    <w:multiLevelType w:val="hybridMultilevel"/>
    <w:tmpl w:val="46F6A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113018"/>
    <w:multiLevelType w:val="hybridMultilevel"/>
    <w:tmpl w:val="ACCA6C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9"/>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D2"/>
    <w:rsid w:val="00031664"/>
    <w:rsid w:val="000435D4"/>
    <w:rsid w:val="00051FA8"/>
    <w:rsid w:val="00074260"/>
    <w:rsid w:val="00094721"/>
    <w:rsid w:val="000B203D"/>
    <w:rsid w:val="000F106E"/>
    <w:rsid w:val="000F41C2"/>
    <w:rsid w:val="000F6738"/>
    <w:rsid w:val="00111E5A"/>
    <w:rsid w:val="00137E45"/>
    <w:rsid w:val="0015567F"/>
    <w:rsid w:val="00160D7A"/>
    <w:rsid w:val="001B6FCC"/>
    <w:rsid w:val="001C3B5C"/>
    <w:rsid w:val="001D11A4"/>
    <w:rsid w:val="001F7254"/>
    <w:rsid w:val="002222EF"/>
    <w:rsid w:val="00293412"/>
    <w:rsid w:val="002B3CB1"/>
    <w:rsid w:val="00314BE3"/>
    <w:rsid w:val="00317737"/>
    <w:rsid w:val="00371372"/>
    <w:rsid w:val="003957F0"/>
    <w:rsid w:val="003C559D"/>
    <w:rsid w:val="003C62C2"/>
    <w:rsid w:val="00426704"/>
    <w:rsid w:val="0043581D"/>
    <w:rsid w:val="004A4465"/>
    <w:rsid w:val="004A53EF"/>
    <w:rsid w:val="004B170B"/>
    <w:rsid w:val="004C050A"/>
    <w:rsid w:val="004D34E5"/>
    <w:rsid w:val="004D67D1"/>
    <w:rsid w:val="00504C0D"/>
    <w:rsid w:val="00507B24"/>
    <w:rsid w:val="005244A0"/>
    <w:rsid w:val="00531689"/>
    <w:rsid w:val="00562431"/>
    <w:rsid w:val="00573F5F"/>
    <w:rsid w:val="00586DC5"/>
    <w:rsid w:val="005B6216"/>
    <w:rsid w:val="005C0A5F"/>
    <w:rsid w:val="006261FE"/>
    <w:rsid w:val="00657F71"/>
    <w:rsid w:val="00686E18"/>
    <w:rsid w:val="006A19DD"/>
    <w:rsid w:val="006A1F17"/>
    <w:rsid w:val="006A5A25"/>
    <w:rsid w:val="006B7005"/>
    <w:rsid w:val="006C0B37"/>
    <w:rsid w:val="006D2EC7"/>
    <w:rsid w:val="00702616"/>
    <w:rsid w:val="00726493"/>
    <w:rsid w:val="0073447C"/>
    <w:rsid w:val="00734AA0"/>
    <w:rsid w:val="007542F0"/>
    <w:rsid w:val="00777317"/>
    <w:rsid w:val="007828B9"/>
    <w:rsid w:val="00793193"/>
    <w:rsid w:val="007951ED"/>
    <w:rsid w:val="007C7F0F"/>
    <w:rsid w:val="007E79D1"/>
    <w:rsid w:val="00800E60"/>
    <w:rsid w:val="00817C0F"/>
    <w:rsid w:val="00846962"/>
    <w:rsid w:val="00887CA0"/>
    <w:rsid w:val="008953BD"/>
    <w:rsid w:val="008A10C3"/>
    <w:rsid w:val="008B4953"/>
    <w:rsid w:val="008D1ED2"/>
    <w:rsid w:val="0096408A"/>
    <w:rsid w:val="00994750"/>
    <w:rsid w:val="00997637"/>
    <w:rsid w:val="00A11360"/>
    <w:rsid w:val="00A46FE8"/>
    <w:rsid w:val="00A52A64"/>
    <w:rsid w:val="00A810B9"/>
    <w:rsid w:val="00AB3813"/>
    <w:rsid w:val="00AE2CBD"/>
    <w:rsid w:val="00AE561F"/>
    <w:rsid w:val="00AE571A"/>
    <w:rsid w:val="00B20CBE"/>
    <w:rsid w:val="00B35CCF"/>
    <w:rsid w:val="00B408E5"/>
    <w:rsid w:val="00B85910"/>
    <w:rsid w:val="00BC60C2"/>
    <w:rsid w:val="00BE0285"/>
    <w:rsid w:val="00BE34D8"/>
    <w:rsid w:val="00BF05C9"/>
    <w:rsid w:val="00C037FC"/>
    <w:rsid w:val="00C36365"/>
    <w:rsid w:val="00C406A9"/>
    <w:rsid w:val="00C553C9"/>
    <w:rsid w:val="00CB1C0A"/>
    <w:rsid w:val="00D212FF"/>
    <w:rsid w:val="00D21A06"/>
    <w:rsid w:val="00D245C6"/>
    <w:rsid w:val="00D54DA7"/>
    <w:rsid w:val="00DA4CEA"/>
    <w:rsid w:val="00DA7341"/>
    <w:rsid w:val="00DB709C"/>
    <w:rsid w:val="00DD25AD"/>
    <w:rsid w:val="00DD4890"/>
    <w:rsid w:val="00DE60AD"/>
    <w:rsid w:val="00DF6FB9"/>
    <w:rsid w:val="00E4209E"/>
    <w:rsid w:val="00E50567"/>
    <w:rsid w:val="00E51257"/>
    <w:rsid w:val="00E528D3"/>
    <w:rsid w:val="00E57C3E"/>
    <w:rsid w:val="00E804FD"/>
    <w:rsid w:val="00EA20C1"/>
    <w:rsid w:val="00EB1670"/>
    <w:rsid w:val="00EB3ADA"/>
    <w:rsid w:val="00ED065B"/>
    <w:rsid w:val="00EE2DD1"/>
    <w:rsid w:val="00F36B64"/>
    <w:rsid w:val="00F54D91"/>
    <w:rsid w:val="00F7230B"/>
    <w:rsid w:val="00F87286"/>
    <w:rsid w:val="00F941AC"/>
    <w:rsid w:val="00FC676A"/>
    <w:rsid w:val="00FE67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13D13"/>
  <w15:docId w15:val="{8481BF74-929D-4B90-A8AE-33A3E8EC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FB9"/>
    <w:pPr>
      <w:spacing w:after="160" w:line="259" w:lineRule="auto"/>
    </w:pPr>
    <w:rPr>
      <w:sz w:val="22"/>
      <w:szCs w:val="22"/>
    </w:rPr>
  </w:style>
  <w:style w:type="paragraph" w:styleId="Titre1">
    <w:name w:val="heading 1"/>
    <w:basedOn w:val="Normal"/>
    <w:next w:val="Normal"/>
    <w:link w:val="Titre1Car"/>
    <w:qFormat/>
    <w:rsid w:val="00AE561F"/>
    <w:pPr>
      <w:keepNext/>
      <w:widowControl w:val="0"/>
      <w:spacing w:after="0" w:line="240" w:lineRule="auto"/>
      <w:jc w:val="center"/>
      <w:outlineLvl w:val="0"/>
    </w:pPr>
    <w:rPr>
      <w:rFonts w:ascii="Arial" w:eastAsia="Arial Unicode MS" w:hAnsi="Arial"/>
      <w:b/>
      <w:sz w:val="20"/>
      <w:szCs w:val="20"/>
      <w:u w:val="single"/>
    </w:rPr>
  </w:style>
  <w:style w:type="paragraph" w:styleId="Titre2">
    <w:name w:val="heading 2"/>
    <w:basedOn w:val="Normal"/>
    <w:next w:val="Normal"/>
    <w:link w:val="Titre2Car"/>
    <w:qFormat/>
    <w:rsid w:val="00AE561F"/>
    <w:pPr>
      <w:keepNext/>
      <w:widowControl w:val="0"/>
      <w:spacing w:after="0" w:line="240" w:lineRule="auto"/>
      <w:outlineLvl w:val="1"/>
    </w:pPr>
    <w:rPr>
      <w:rFonts w:ascii="Arial" w:eastAsia="Times New Roman" w:hAnsi="Arial"/>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1ED2"/>
    <w:pPr>
      <w:tabs>
        <w:tab w:val="center" w:pos="4536"/>
        <w:tab w:val="right" w:pos="9072"/>
      </w:tabs>
      <w:spacing w:after="0" w:line="240" w:lineRule="auto"/>
    </w:pPr>
  </w:style>
  <w:style w:type="character" w:customStyle="1" w:styleId="En-tteCar">
    <w:name w:val="En-tête Car"/>
    <w:basedOn w:val="Policepardfaut"/>
    <w:link w:val="En-tte"/>
    <w:uiPriority w:val="99"/>
    <w:rsid w:val="008D1ED2"/>
  </w:style>
  <w:style w:type="paragraph" w:styleId="Pieddepage">
    <w:name w:val="footer"/>
    <w:basedOn w:val="Normal"/>
    <w:link w:val="PieddepageCar"/>
    <w:uiPriority w:val="99"/>
    <w:unhideWhenUsed/>
    <w:rsid w:val="008D1E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1ED2"/>
  </w:style>
  <w:style w:type="character" w:customStyle="1" w:styleId="Titre1Car">
    <w:name w:val="Titre 1 Car"/>
    <w:link w:val="Titre1"/>
    <w:rsid w:val="00AE561F"/>
    <w:rPr>
      <w:rFonts w:ascii="Arial" w:eastAsia="Arial Unicode MS" w:hAnsi="Arial" w:cs="Arial"/>
      <w:b/>
      <w:u w:val="single"/>
    </w:rPr>
  </w:style>
  <w:style w:type="character" w:customStyle="1" w:styleId="Titre2Car">
    <w:name w:val="Titre 2 Car"/>
    <w:link w:val="Titre2"/>
    <w:rsid w:val="00AE561F"/>
    <w:rPr>
      <w:rFonts w:ascii="Arial" w:eastAsia="Times New Roman" w:hAnsi="Arial" w:cs="Arial"/>
      <w:b/>
      <w:sz w:val="24"/>
    </w:rPr>
  </w:style>
  <w:style w:type="table" w:styleId="Grilledutableau">
    <w:name w:val="Table Grid"/>
    <w:basedOn w:val="TableauNormal"/>
    <w:uiPriority w:val="39"/>
    <w:rsid w:val="00051F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EA20C1"/>
    <w:rPr>
      <w:color w:val="0000FF" w:themeColor="hyperlink"/>
      <w:u w:val="single"/>
    </w:rPr>
  </w:style>
  <w:style w:type="character" w:customStyle="1" w:styleId="Mentionnonrsolue1">
    <w:name w:val="Mention non résolue1"/>
    <w:basedOn w:val="Policepardfaut"/>
    <w:uiPriority w:val="99"/>
    <w:semiHidden/>
    <w:unhideWhenUsed/>
    <w:rsid w:val="00EA20C1"/>
    <w:rPr>
      <w:color w:val="605E5C"/>
      <w:shd w:val="clear" w:color="auto" w:fill="E1DFDD"/>
    </w:rPr>
  </w:style>
  <w:style w:type="paragraph" w:styleId="Paragraphedeliste">
    <w:name w:val="List Paragraph"/>
    <w:basedOn w:val="Normal"/>
    <w:uiPriority w:val="34"/>
    <w:qFormat/>
    <w:rsid w:val="0058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1603">
      <w:bodyDiv w:val="1"/>
      <w:marLeft w:val="0"/>
      <w:marRight w:val="0"/>
      <w:marTop w:val="0"/>
      <w:marBottom w:val="0"/>
      <w:divBdr>
        <w:top w:val="none" w:sz="0" w:space="0" w:color="auto"/>
        <w:left w:val="none" w:sz="0" w:space="0" w:color="auto"/>
        <w:bottom w:val="none" w:sz="0" w:space="0" w:color="auto"/>
        <w:right w:val="none" w:sz="0" w:space="0" w:color="auto"/>
      </w:divBdr>
      <w:divsChild>
        <w:div w:id="235894749">
          <w:marLeft w:val="0"/>
          <w:marRight w:val="0"/>
          <w:marTop w:val="0"/>
          <w:marBottom w:val="0"/>
          <w:divBdr>
            <w:top w:val="none" w:sz="0" w:space="0" w:color="auto"/>
            <w:left w:val="none" w:sz="0" w:space="0" w:color="auto"/>
            <w:bottom w:val="none" w:sz="0" w:space="0" w:color="auto"/>
            <w:right w:val="none" w:sz="0" w:space="0" w:color="auto"/>
          </w:divBdr>
        </w:div>
        <w:div w:id="980035782">
          <w:marLeft w:val="0"/>
          <w:marRight w:val="0"/>
          <w:marTop w:val="0"/>
          <w:marBottom w:val="0"/>
          <w:divBdr>
            <w:top w:val="none" w:sz="0" w:space="0" w:color="auto"/>
            <w:left w:val="none" w:sz="0" w:space="0" w:color="auto"/>
            <w:bottom w:val="none" w:sz="0" w:space="0" w:color="auto"/>
            <w:right w:val="none" w:sz="0" w:space="0" w:color="auto"/>
          </w:divBdr>
        </w:div>
        <w:div w:id="1171990243">
          <w:marLeft w:val="0"/>
          <w:marRight w:val="0"/>
          <w:marTop w:val="0"/>
          <w:marBottom w:val="0"/>
          <w:divBdr>
            <w:top w:val="none" w:sz="0" w:space="0" w:color="auto"/>
            <w:left w:val="none" w:sz="0" w:space="0" w:color="auto"/>
            <w:bottom w:val="none" w:sz="0" w:space="0" w:color="auto"/>
            <w:right w:val="none" w:sz="0" w:space="0" w:color="auto"/>
          </w:divBdr>
        </w:div>
        <w:div w:id="1213466059">
          <w:marLeft w:val="0"/>
          <w:marRight w:val="0"/>
          <w:marTop w:val="0"/>
          <w:marBottom w:val="0"/>
          <w:divBdr>
            <w:top w:val="none" w:sz="0" w:space="0" w:color="auto"/>
            <w:left w:val="none" w:sz="0" w:space="0" w:color="auto"/>
            <w:bottom w:val="none" w:sz="0" w:space="0" w:color="auto"/>
            <w:right w:val="none" w:sz="0" w:space="0" w:color="auto"/>
          </w:divBdr>
        </w:div>
        <w:div w:id="1483890093">
          <w:marLeft w:val="0"/>
          <w:marRight w:val="0"/>
          <w:marTop w:val="0"/>
          <w:marBottom w:val="0"/>
          <w:divBdr>
            <w:top w:val="none" w:sz="0" w:space="0" w:color="auto"/>
            <w:left w:val="none" w:sz="0" w:space="0" w:color="auto"/>
            <w:bottom w:val="none" w:sz="0" w:space="0" w:color="auto"/>
            <w:right w:val="none" w:sz="0" w:space="0" w:color="auto"/>
          </w:divBdr>
        </w:div>
        <w:div w:id="1522739413">
          <w:marLeft w:val="0"/>
          <w:marRight w:val="0"/>
          <w:marTop w:val="0"/>
          <w:marBottom w:val="0"/>
          <w:divBdr>
            <w:top w:val="none" w:sz="0" w:space="0" w:color="auto"/>
            <w:left w:val="none" w:sz="0" w:space="0" w:color="auto"/>
            <w:bottom w:val="none" w:sz="0" w:space="0" w:color="auto"/>
            <w:right w:val="none" w:sz="0" w:space="0" w:color="auto"/>
          </w:divBdr>
        </w:div>
        <w:div w:id="1677883422">
          <w:marLeft w:val="0"/>
          <w:marRight w:val="0"/>
          <w:marTop w:val="0"/>
          <w:marBottom w:val="0"/>
          <w:divBdr>
            <w:top w:val="none" w:sz="0" w:space="0" w:color="auto"/>
            <w:left w:val="none" w:sz="0" w:space="0" w:color="auto"/>
            <w:bottom w:val="none" w:sz="0" w:space="0" w:color="auto"/>
            <w:right w:val="none" w:sz="0" w:space="0" w:color="auto"/>
          </w:divBdr>
        </w:div>
        <w:div w:id="2048527146">
          <w:marLeft w:val="0"/>
          <w:marRight w:val="0"/>
          <w:marTop w:val="0"/>
          <w:marBottom w:val="0"/>
          <w:divBdr>
            <w:top w:val="none" w:sz="0" w:space="0" w:color="auto"/>
            <w:left w:val="none" w:sz="0" w:space="0" w:color="auto"/>
            <w:bottom w:val="none" w:sz="0" w:space="0" w:color="auto"/>
            <w:right w:val="none" w:sz="0" w:space="0" w:color="auto"/>
          </w:divBdr>
        </w:div>
        <w:div w:id="2059934538">
          <w:marLeft w:val="0"/>
          <w:marRight w:val="0"/>
          <w:marTop w:val="0"/>
          <w:marBottom w:val="0"/>
          <w:divBdr>
            <w:top w:val="none" w:sz="0" w:space="0" w:color="auto"/>
            <w:left w:val="none" w:sz="0" w:space="0" w:color="auto"/>
            <w:bottom w:val="none" w:sz="0" w:space="0" w:color="auto"/>
            <w:right w:val="none" w:sz="0" w:space="0" w:color="auto"/>
          </w:divBdr>
        </w:div>
        <w:div w:id="2114782285">
          <w:marLeft w:val="0"/>
          <w:marRight w:val="0"/>
          <w:marTop w:val="0"/>
          <w:marBottom w:val="0"/>
          <w:divBdr>
            <w:top w:val="none" w:sz="0" w:space="0" w:color="auto"/>
            <w:left w:val="none" w:sz="0" w:space="0" w:color="auto"/>
            <w:bottom w:val="none" w:sz="0" w:space="0" w:color="auto"/>
            <w:right w:val="none" w:sz="0" w:space="0" w:color="auto"/>
          </w:divBdr>
        </w:div>
      </w:divsChild>
    </w:div>
    <w:div w:id="427578902">
      <w:bodyDiv w:val="1"/>
      <w:marLeft w:val="0"/>
      <w:marRight w:val="0"/>
      <w:marTop w:val="0"/>
      <w:marBottom w:val="0"/>
      <w:divBdr>
        <w:top w:val="none" w:sz="0" w:space="0" w:color="auto"/>
        <w:left w:val="none" w:sz="0" w:space="0" w:color="auto"/>
        <w:bottom w:val="none" w:sz="0" w:space="0" w:color="auto"/>
        <w:right w:val="none" w:sz="0" w:space="0" w:color="auto"/>
      </w:divBdr>
    </w:div>
    <w:div w:id="667441116">
      <w:bodyDiv w:val="1"/>
      <w:marLeft w:val="0"/>
      <w:marRight w:val="0"/>
      <w:marTop w:val="0"/>
      <w:marBottom w:val="0"/>
      <w:divBdr>
        <w:top w:val="none" w:sz="0" w:space="0" w:color="auto"/>
        <w:left w:val="none" w:sz="0" w:space="0" w:color="auto"/>
        <w:bottom w:val="none" w:sz="0" w:space="0" w:color="auto"/>
        <w:right w:val="none" w:sz="0" w:space="0" w:color="auto"/>
      </w:divBdr>
    </w:div>
    <w:div w:id="20596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ttsportive@orang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nttsportive@orange.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nttsportive@orang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c.dupuy0677@yahoo.fr" TargetMode="External"/><Relationship Id="rId4" Type="http://schemas.openxmlformats.org/officeDocument/2006/relationships/webSettings" Target="webSettings.xml"/><Relationship Id="rId9" Type="http://schemas.openxmlformats.org/officeDocument/2006/relationships/hyperlink" Target="mailto:danielchretien14@fre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2467</Words>
  <Characters>13572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Famille HUE</dc:creator>
  <cp:lastModifiedBy>Marc DUPUY</cp:lastModifiedBy>
  <cp:revision>5</cp:revision>
  <cp:lastPrinted>2020-10-23T20:13:00Z</cp:lastPrinted>
  <dcterms:created xsi:type="dcterms:W3CDTF">2021-09-19T09:38:00Z</dcterms:created>
  <dcterms:modified xsi:type="dcterms:W3CDTF">2021-09-20T06:58:00Z</dcterms:modified>
</cp:coreProperties>
</file>